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84" w:rsidRPr="00464791" w:rsidRDefault="00A4694D" w:rsidP="00F61B84">
      <w:pPr>
        <w:pStyle w:val="1"/>
        <w:jc w:val="center"/>
      </w:pPr>
      <w:r>
        <w:t>Исследование причин кризисных явлений в индустрии гостеприимства</w:t>
      </w:r>
    </w:p>
    <w:p w:rsidR="00F61B84" w:rsidRPr="00464791" w:rsidRDefault="00F61B8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(на примере ПАО «ГК «Космос», г. Москва)»</w:t>
      </w:r>
    </w:p>
    <w:p w:rsidR="00A4694D" w:rsidRPr="00464791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61B84" w:rsidRPr="00464791" w:rsidRDefault="00F61B84" w:rsidP="00F61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 w:rsidRPr="00464791">
        <w:rPr>
          <w:rFonts w:ascii="Times New Roman CYR" w:hAnsi="Times New Roman CYR" w:cs="Times New Roman CYR"/>
          <w:sz w:val="28"/>
          <w:szCs w:val="28"/>
        </w:rPr>
        <w:t>2017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Теоретические основы антикризисного управления и преодоления причин кризисных явлений в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Современные тенденции развития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Причины, стадии возникновения кризисных явлений на предприятиях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Особенности антикризисного менеджмента в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2. Анализ причин кризисных явлений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Общая характеристика предприятия и анализ основных финансово-экономических показателей деятельности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.2. Анализ организационной структуры управления ПАО 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Анализ маркетинговой деятельности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.4 Основные этапы технологического цикла обслуживания клиентов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.5 Анализ качества услуг и обслуживания клиентов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.6 Оценка конкурентоспособности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3. Рекомендации по устранению кризисных явлений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Разработка стратегии маркетинга для устранения кризисных явлений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Формирование предложений по повышению качества услуг и обслуживания клиентов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Экономическое обоснование предложенных рекомендаций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используемой литературы и источников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Приложения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  <w:b/>
          <w:bCs/>
        </w:rPr>
        <w:lastRenderedPageBreak/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Pr="00464791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современном этапе развития экономики, следует выделить индустрию гостеприимства как один из ключевых сегментов стремительно развивающегося в мире туристского рынка. Огромное количество отелей и гостиниц в мире различного формата и специфики функционирования ежедневно обслуживает большое число клиентов, формирует объемный сегмент рынка труда на территории страны расположения отеля, способствует внедрению новых, инновационных сервисов, тем самым повышая скорость и качество обслуживания клиентов на предприятиях индустрии гостеприимства.</w:t>
      </w:r>
    </w:p>
    <w:p w:rsidR="00C718B5" w:rsidRPr="00C718B5" w:rsidRDefault="002F0B3C" w:rsidP="00C718B5">
      <w:pPr>
        <w:rPr>
          <w:rFonts w:eastAsiaTheme="minorHAnsi" w:cstheme="minorBidi"/>
          <w:b/>
          <w:sz w:val="32"/>
          <w:szCs w:val="32"/>
          <w:lang w:eastAsia="en-US"/>
        </w:rPr>
      </w:pPr>
      <w:hyperlink r:id="rId7" w:history="1">
        <w:r w:rsidR="00C718B5" w:rsidRPr="00C718B5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p w:rsidR="00464791" w:rsidRPr="00500688" w:rsidRDefault="0046479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стремлении на систематическом уровне улучшать результаты своей деятельности сотрудники современных предприятий индустрии гостеприимства осуществляют мероприятия по увеличению клиентской базы, росту качества сервиса, расширению ассортимента услуг, повышению объемов реализации услуг и т.д.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И чтобы развиваться более продуктивно, привлекать внимание большего числа клиентов, достигать высокого уровня их удовлетворенности качеством услуг и сервиса, что способствует росту прибыли и рентабельности бизнеса, соответствующие руководители и менеджеры гостиничного предприятия должны своевременно выбирать, применять и изучать на предмет реальной эффективности наиболее подходящие для своего предприятия методы управления своей деятельностью.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Кроме того, сегодня все больше отелей, как функционирующих обособленно, так и в структуре гостиничных цепей, сталкиваются с ситуацией обострения ценовой, маркетинговой, рекламной и иных форм конкурентной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борьбы; с влиянием и последствиями финансового кризиса; с изменениями предпочтений клиентов и их покупательской активности; с тенденцией роста требовательности клиентов к качеству и спектру оказываемых на территории гостиничного предприятия услуг и т.п.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сумев вовремя выявить кризисные явления и причины их возникновения, менеджеры многих гостиниц могут терять большую часть целевой аудитории и, соответственно, значительный объем доходов от размещения гостей в номерах и от оказания других сопутствующих услуг.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таких условиях, и особенно на уровне современного мирового финансового кризиса, частых скачков курсов валют, снижении материальных возможностей клиентов и еще большего обострения конкуренции, именно своевременная диагностика кризисных явлений и антикризисный менеджмент являются важнейшими условиями выживания и повышения продуктивности развития современных предприятий гостеприимства.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отличие от развитого и комплексно организуемого опыта исследований причин кризисных явлений и антикризисного менеджмента в деятельности зарубежных гостиничных цепей и обособленных отелей, в российской индустрии гостеприимства вопросы и особенности антикризисного управления находятся еще на этапе своего развития, и, соответственно, нуждаются в дальнейших исследованиях и совершенствованиях.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Кроме того, многие проблемные аспекты в деятельности российских гостиниц решаются медленно,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некомплексно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 силу специфики организации бизнеса в стране, из-за проблем с устаревающим номерным фондом и отсутствием соответствующих инвестиций, из-за невысокой обеспеченности гостиниц квалифицированными кадровыми ресурсами, и другими проблемными моментами развития гостиничного бизнеса.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сложившейся ситуации, тема исследования причин кризисных явлений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индустрии гостеприимства и возможностей их устранения на примере такого крупного гостиничного комплекса, как «Космос» (г. Москва), является актуальной и практически интересной.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 исследования - ПАО «Гостиничный Комплекс «Космос» (сокращенно - ПАО «ГК «Космос»).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Предмет исследования - причины формирования и развития кризисных явлений 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 - разработать рекомендации по устранению возможных причин возникновения кризисных явлений 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достижения указанной цели необходимо решить следующие основные задачи: </w:t>
      </w:r>
      <w:r>
        <w:rPr>
          <w:rFonts w:ascii="Times New Roman CYR" w:hAnsi="Times New Roman CYR" w:cs="Times New Roman CYR"/>
          <w:color w:val="FFFFFF"/>
          <w:sz w:val="28"/>
          <w:szCs w:val="28"/>
        </w:rPr>
        <w:t>гостиничный маркетинг кризисный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провести характеристику предприятия и проанализировать ключевые экономические показатели деятельности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исследовать основные компоненты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управления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изучить специфику и проблемные аспекты маркетинговой деятельности в гостиничном комплексе;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выявить причины кризисных явлений в области качества услуг и обслуживания клиентов гостиничного комплекса;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провести оценку конкурентоспособности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спроектировать программу маркетинга для устранения кризисных явлений в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сформулировать рекомендации по повышению качества услуг и обслуживания в гостиничном комплексе;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экономически обосновать предложенные рекомендации.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Практическая значимость выпускной квалификационной работы заключается в разработке практических рекомендаций, направленных 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устранение кризисных явлений в ПАО «ГК «Космос», с возможностью последующей адаптации предложенных рекомендаций и мероприятий к практике антикризисного менеджмента российских гостиничных предприятий и комплексов.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Структура работы: введение, три главы, заключение, список использованных источников и литературы, приложения.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1. Теоретические основы антикризисного управления и преодоления причин кризисных явлений в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Современные тенденции развития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Индустрия туризма является одной из самых динамично развивающихся отраслей экономики. По данным Всемирной туристической организации (ЮНВТО) планируется, что к 2020 году вклад туризма в мировой ВВП и доля занятых в сфере туризма составят порядка 10%. Уже сейчас каждый 11 в мире занят в сфере туризма.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этом следует указать, что индустрия гостеприимства представляет собой наиболее прогрессирующую и рентабельную отрасль сектора гостеприимства на мировом уровне. Однако российский рынок гостеприимства находится еще на этапе развития, что подтверждается данными, согласно которым общая доля российского гостиничного бизнеса в структуре мировой индустрии гостеприимства не превышает 1% [13, 22].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другой стороны, как показывает практика международных отношений, международные туризм и гостеприимство способствуют улучшению взаимопонимания между государствами и народами.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Кроме того, опыт мировых гостиничных цепей помогает развивать индустрию гостеприимства на территории стран их присутствия. Благодаря этому увеличивается количество гостиничных предприятий мирового уровня, распространяются опыт и механизмы осуществления высококачественного гостиничного сервиса, увеличивается число рабочих мест на предприятиях гостеприимства. Также международные гостиничные операторы привносят новые стандарты в культуру сервиса клиентов, благодаря чему повышается профессионализм кадров гостиничной индустрии.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По данным причинам, изучение ключевых тенденций развития индустрии гостеприимства является интересным и практически полезным. Обзор основных источников по теме исследования позволил выделить следующие 5 доминирующих глобальных тенденций, значительно влияющих 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бизнес-модели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и, на развитие гостеприимства на мировом уровне: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Рост количества туристов из стран Востока и других развивающихся стран будет способствовать развитию в гостиницах услуг для гостей, представляющих разные мировые культуры (например, объекты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Chinafriendly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Halalfriendly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Население планеты стареет, но вместе с тем современные пожилые люди могут позволить себе путешествовать. Более того, создаются доступные условия и для маломобильных групп населения (сокращенно, МГН). Это так называемый туризм «3 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4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поколений». Отелям необходимо учитывать эту тенденцию. В частности, на текущем этапе проводится подготовка новых регламентирующих документов касательно создания доступной среды для МГН в отелях.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В современном мире активно развиваются технологии, что оказывает существенное влияние и на гостиничный бизнес. Это и необходимость расширения присутствия отеля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социальных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медиа, и развитие роботизированного обслуживания (например, первый роботизированный отель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Henn-Na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Hotel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(в префектуре Нагасаки, Япония)) [33],и т.п.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Современный высокий темп жизни ведет к изменению приоритетов у людей - на первое место постепенно выходит качество жизни. Кроме того, многие люди путешествуют не только с целью отдыха, но,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желая получить новые впечатления, которые совсем не связаны с их повседневной деятельностью. К услугам путешественников данной группы предлагаются тематические гостиничные комплексы, различные концептуальные отели (к примеру,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Bubble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-отели).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5. Все большее количество людей понимает необходимость заботы об окружающем мире. Для них важна экологическая ответственность предприятий индустрии гостеприимства. Так все большую популярность получают гостиничные объекты, отмеченные международными экологическими сертификатами (например,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Greenkey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BlueFag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[13, 15, 20].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Другими, не менее важными тенденциями развития современной мировой индустрии гостеприимства, являются (см. рис. 1.1) [16]: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12360" cy="18484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1.1 - Тенденции развития индустрии мировой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Следует указать, что российская индустрия гостеприимства имеет свою специфику и особенности,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основным из которых можно отнести [12, 128]: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устаревание номерного фонда и самих гостиничных предприятий;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дефицит качественных услуг, соответствующих мировым стандартам, что ощущается особенно ярко в среднем и бюджетном сегментах гостиниц;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мировой экономический кризис уменьшает объем и частоту поступления иностранных инвестиций, что способствует снижению числа туристов (снижение активности въездного туризма уменьшает потенциальную клиентскую базу российских гостиничных предприятий);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доминирующее влияние на гостеприимство в других регионах, городах РФ оказывает гостиничный сектор Москвы и Санкт-Петербурга.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Чтобы понять, почему развитие гостеприимства в России сопровождают такие и другие важные проблемы, необходимо ознакомиться с основными причинами формирования кризисных явлений на предприятиях индустрии гостеприимства, как внешними, проистекающими из особенностей развития экономического сектора, так и внутренними, связанными с развитием и функционированием самих предприятий.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1.2 Причины, стадии возникновения кризисных явлений на предприятиях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Греческое слово «кризис» означает «решение». Со временем, понятие кризиса расширилось, теперь оно используется в описании любого резкого перехода, ко всем переменам, воспринимаемым как нарушение непрерывности существующей тенденции.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Следует отметить, что ключевой функцией кризиса является разрушение наименее устойчивых и жизнеспособных элементов, в наибольшей степени, нарушающих организованность целого. Другими словами, во время развития и по итогам разрешения кризисной ситуации происходит упрощение системы и возрастание ее стройности.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Кризисные ситуации и явления могут развиваться на различных уровнях: личности, группы людей, предприятия (организации, фирмы), отрасли, региона, государства, группы государств.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Кризисы на предприятиях гостеприимства могут быть [6, 8, 9]: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быстрыми или же протекать долго;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локальными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касающимися одной подсистемы менеджмента (к примеру, некачественный кадровый менеджмент снижает развитие и продуктивность работы контактных групп персонала), и, системными, охватывающими все гостиничное предприятие;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касаться: роста, когда сложно внедрять нововведения, чтобы повышать качество сервиса; упадка - когда неэффективное задействование оборотного капитала снижает ликвидность гостиницы; застоя - когда гостинице сложно модернизироваться (улучшать номерной фонд, обновлять системы бронирования, по новым технологиям обучать персонал др.)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Стадии развития кризисных явлений на предприятиях индустрии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гостеприимства можно рассматривать с позиции следующих характеристик: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Стадии жизненного цикла гостиничных предприятий: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кризиса создания - может отсутствовать удовлетворительное текущее финансовое обеспечение, и, или не планируется бюджет развития;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уровне кризиса роста - при снижении прибыльности предприятия;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тенденция сокращения доли рынка способствует развитию кризиса «зрелости»: с одной стороны, достигается некоторая стабильность в деятельности гостиницы; с другой - клиентская база и продажи могут постепенно снижаться;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стадии старения основной причиной кризиса является снижение и потеря ликвидности гостиничного предприятия.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Агрегированность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состояния кризисов: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возможный или потенциальный кризис может развиваться уже на стадии создания гостиничного предприятия;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скрытый или латентный кризис - на такой кризис можно сразу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не обратить внимание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стадии роста гостиничного предприятия, когда его услуги пользуются спросом, и оно имеет максимальную прибыль, но в это же время активизируется конкурентная активность и борьба между предприятиями различных секторов, сегментов гостиничного сервиса;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острый преодолимый кризис - является характерным для этапа зрелости или стабилизации в функционировании гостиничного предприятия, когда предприятие ориентирует свое развитие на пути к инновациям;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острый непреодолимый кризис - может развиться на стадии старения гостиничного предприятия, неспособного к качественным совершенствованиям своей сервисной деятельности.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развитии предприятий гостеприимства причины кризисных явлений могут носить, как внешний (экзогенный), так и внутренний (эндогенный)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характер.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внешним причинам кризисных явлений, развивающихся в российском гостеприимстве, можно отнести такие основные, как: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Повышение качества жизни и потребностей туристов увеличивает их требовательность к качеству оказания услуг и обслуживания в гостиничных предприятиях.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Трудности получения въездных виз в Россию и комплекс регистрационных процедур снижают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клиентопоток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гостиницы и отели.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Из-за высоких цен на коммунальные тарифы, аренду помещений и другие аспекты деятельности, связанные с обеспечением процессов обслуживания и процессов функционирования гостиничных предприятий в крупных городах страны, формируется несбалансированная ценовая политика и высокая стоимость гостиничных номеров, как в столичных городах (Москва, Санкт-Петербург), так и в регионах (Сочи, Ростов-на-Дону, Волгоград, Воронеж, Екатеринбург, Новосибирск, Нижний-Новгород, Казань, Владивосток, Красноярск,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и.т.д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.).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Большинство гостиничных сетей и групп сосредоточены в Москве и Санкт-Петербурге, при этом другие регионы не поощряют привлечение потенциальных инвесторов и туристов должным образом.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Высокая стоимость передвижения туристов по стране.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Недостаток подходящих условий для капиталовложений при строительстве средств размещения и иных объектов индустрии гостеприимства.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Значительный сегмент современной российской индустрии гостеприимства требует реконструкции, так как не соответствует мировым стандартам.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Реорганизация российской индустрии гостеприимства невозможна без капиталовложений, с другой стороны, банки субъектов РФ, а также, инвестиционные фонды не инвестируют в гостиничный сектор достаточное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количество ресурсов, необходимых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для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такой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реограниции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Колебания в курсах таких основных туристских валют, пользующихся спросом в большинстве мировых туристских регионах, и, в России, как доллар и евро, также влияют на ценовую политику гостиничных предприятий, реализующих свои услуги через туроператоров и других компаний-партнеров, через системы бронирования, так и самостоятельно [13, 16, 18, 19]. Среди внутренних причин кризисных явлений, развивающихся на предприятиях индустрии гостеприимства, можно выделить такие, как: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Отсутствие классификации у большинства российских отелей по звездам.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Недостаточный уровень профессионализма в сфере индустрии гостеприимства: наблюдается острая нехватка профессиональных аналитиков рынка гостиничного хозяйства, специалистов высокой квалификации высшего звена, дефицит специалистов среднего звена.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Отсутствие своевременного и должного внимания управленческого аппарата к проблемам, назревающим или уже развивающимся на гостиничном предприятии.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Отсутствие комплексной стратегии маркетинга, сфокусированной на подходящие для гостиничного предприятия, сегменты рынка.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Слабое развитие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интернет-рекламы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интернет-маркетинга: менеджеры по продажам и маркетингу некоторых гостиниц, несмотря на масштаб осуществления бизнеса и ресурсы, продолжают быть «верными» классическим, и, в то же время, затратным средствам рекламы и сбыта.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Негибкая ценовая политика множества гостиничных предприятий как следствие внешней рассмотренной выше кризисной причины (№3),в большей степени, характерна для частных отелей и гостиниц (то есть, не включенных в ту или иную гостиничную цепь).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Отсутствие комплексных стандартов обслуживания.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Низкий уровень культуры сервиса - из-за нехватки временных и человеческих ресурсов не только на разработки кодексов этики и культуры сервиса, но и для обучения контактных сотрудников данным нормам и ценностям на практике.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9. Низкий уровень или устаревшее компьютерное и программное обеспечение сервиса (может быть старая версия системы бронирования или старые компьютеры, отсутствие программ сканирования паспортов, и др.).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Редкие и узконаправленные, и, преимущественно, количественные исследования клиентов гостиничных предприятий [17, 19, 26].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Всю совокупность рисков индустрии гостеприимства, и, связанного с ней, туристского сектора, можно разделить на 2базовые группы: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59630" cy="22663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1.2 - Общая классификация рисков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Чтобы превращать риски в факторы успеха, а кризисные явления - в возможность решения проблемных «точек» сервиса и совершенствования деятельности, соответствующим руководителям и специалистам гостиничных предприятий необходимо изучать информацию и улучшать свои навыки в области антикризисного менеджмента в данной сфере бизнеса.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1.3 Особенности антикризисного менеджмента в индустрии гостеприимства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Направления и возможности антикризисного менеджмента в индустрии гостеприимства можно также рассмотреть как внешние и внутренние.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внешними аспектами антикризисного менеджмента, которые могут развивать государственные инстанции и соответствующие международные и российские туристские, гостиничные союзы, могут быть: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Стремление к соответствию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стратегии формирования рынка услуг индустрии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гостеприимства - общей стратегии развития хозяйственной системы страны.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Укрепление решающей роли факторов финансового и человеческого капитала в процессе развития индустрии гостеприимства - через усиление инвестирования в развитие и обновление номерного фонда гостиниц, финансирование государственных обучающих программ, комбинирующих теорию и практику по специфике работы в данной отрасли, и др.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Согласование экономических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интересов основных субъектов рынка услуг индустрии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гостеприимства: туроператоров, транспортных компаний, гостиниц и гостиничных цепей; ресторанных предприятий и др.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Укрепление социальной ответственности государства и бизнеса за устойчивое и эффективное развитие индустрии гостеприимства.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Расширение транспортной инфраструктуры туристских регионов.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Новая система классификации отелей должна регулировать их рейтинг, таким образом, поощряя инвестиции.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Поощрение туризма и заполняемости номерного фонда гостиниц, например, посредством облегчения визового режима для туристов и т.д.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Поощрение развития всех регионов РФ в качестве потенциальных туристических направлений; обеспечение государственной поддержки в области развития транспорта и мест культуры (музеи, театры и т.д.).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Создание единого информационного пространства и продвижение национального туристского продукта на мировом, и внутреннем рынках услуг индустрии гостеприимства.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Развитие современных популярных туристских направлений, таких как, событийный, социальный, медицинский, деловой туризм; увеличение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туристов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уровне которых будет способствовать росту заполняемости гостиниц в регионах, предлагающих такие туры и программы [16, 20, 27].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Ко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внутренним аспектам развития антикризисного менеджмента российских гостиниц можно отнести [14, 16, 17, 18, 27]: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Совершенствование структуры управления и системы принятия решений на гостиничном предприятии.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Улучшение системы мотивации и стимулирования труда персонала, в особенности, контактных сотрудников гостиничного предприятия.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Развитие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репутационного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потенциала предприятий индустрии гостеприимства (укрепление социальн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экологически ответственно имиджа гостиниц и отелей, и др.).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Повышение мер безопасности для гостей во время их пребывания в отелях (видеонаблюдение, сигнализация, сейфы, др. современные средства).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Применение новшеств, инновационных методов в технологиях обслуживания клиентов гостиничных предприятий (роботизированные средства считывания данных, креативные технологии оформления и подачи блюд, новые электронные и мобильные сервисы бронирования, заказов, др.).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Комплексная организация процесса обучения и повышения квалификации сотрудников, как на территории гостиничного предприятия, так и на уровне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специализированных обучающих агентств.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Повышение активности маркетинга, сбыта и рекламы, направленных на привлечение перспективных для отелей сегментов клиентов.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Организация комплексной системы маркетинговых исследований: внешнего направления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онкурентов, клиентов, тенденций развития рынка; внутреннего направления - сотрудников и внутренней среды в целом.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Расширение сопутствующих услуг - организация при отелях фитнес,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бизнес-центров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салонов красоты, экскурсионных бюро, турфирм, др.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Развитие кадровой политики, где сотрудники представляют собой наиболее ценный и активно развиваемый ресурс гостиничного предприятия.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Таким образом, были рассмотрены основные теоретические аспекты антикризисного менеджмента, характерные для индустрии гостеприимства, и, развиваемые, как на внешнем (государство, профессиональные союзы), так и на внутреннем уровне (в деятельности самих гостиничных предприятий).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2. Анализ причин кризисных явлений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2.1 Общая характеристика предприятия и анализ основных финансово-экономических показателей деятельности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Строительство Гостиничного комплекса «Космос» было задумано для обслуживания Олимпийских игр, проходивших в Москве в 1980 году. Архитектура здания с видом на парк ВДНХ и на памятник космонавтам разрабатывалась советскими и французскими архитекторами на основе французского проекта, уже одобренного горисполкомом Москвы.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Тогда гостиничная программа предприятия включала: 1718 стандартных номеров с 2 кроватями;53 двухкомнатных номеров;6 четырехкомнатных номеров; около 3600 мест гостиничной сети общественного питания.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Следует указать, что здание гостиничного комплекса «Космос» введено в эксплуатацию - «18» июля 1979 г. Изначально деятельность предприятия сводилась исключительно к обслуживанию иностранных туристов.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Полное фирменное наименование общества на русском языке: Публичное акционерное общество «Гостиничный комплекс «Космос».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Сокращенное фирменное наименование общества на русском языке: ПАО «ГК «Космос».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Сокращенное фирменное наименование Общества на английском языке: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Hotel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Cosmos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Адрес: Россия, 129366, г. Москва, Проспект Мира, д. 150.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На сегодняшний день, ПАО «ГК «Космос» представляет собой одну из крупнейших гостиниц России и Европы, сочетающей возможности размещения более чем 3000 человек и возможности организации конференций численностью более чем 2000 человек с организацией питания собственными силами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границах единого здания для всех размещающихся в нем. ПАО «ГК «Космос» осуществляет свою деятельность в гостиничных блоках двух категорий в соответствии с полученными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Свидетельствами о присвоении категории объектам туристской индустрии, а именно: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Гостинице «Космос» категории «Три звезды» регистрационный номер в Федеральном перечне РФ 550000513 - (1514 номеров);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Гостинице «Космос Клуб» категории «Четыре звезды» регистрационный номер в Федеральном перечне РФ 550006198 - (154 номера).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видами деятельности ПАО ГК «Космос» являются [31]: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оказание гостиничных услуг с ресторанами;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прием и размещение иностранных и российских туристов;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оказание культурно-развлекательных, зрелищных, концертных услуг.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оказание услуг общественного питания;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сдача в аренду помещений российским и иностранным фирмам и организациям.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территории ПАО «ГК «Космос» проводилось множество мероприятий международного масштаба, таких как: Международный съезд космонавтов и астронавтов (1984 г.); 1-й Международный Конкурс Красоты "Мисс Очарование" (1989 г.); Международный турнир по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боди-билдингу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>; Международная Шахматная Олимпиада (1995 г.); и др.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ПАО «ГК «Космос» сотрудничает со многими крупными туроператорами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конгрессными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ассоциациями, в числе которых: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ООО «Интурист»; ООО «Академсервис»; ООО «Зеленский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КорпорейтТревел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Солюшнз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»; ООО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Демлинк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Трэвел»;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Тари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Тур» и т.п. 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числе партнеров комплекса множество различных государственных структур и общественно-политических организаций.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Активное взаимодействие с ведущими участниками туристского рынка г.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Москвы делает ПАО «Гостиничный комплекс «Космос» одним из крупнейших предприятий в области делового и познавательного туризма России.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фитнес-центра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универсального киноконцертного, конгресс-зала позволяет позиционировать ПАО «ГК «Космос» еще и как популярный культурно-развлекательный центр г. Москвы.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Важным направлением общей характеристики ПАО «ГК «Космос» является анализ основных показателей деятельности предприятия.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годовых отчетов ПАО «ГК «Космос» позволил составить сводную таблицу с ключевыми показателями деятельности предприятия за 2014-2016 гг.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2.1 - Основные экономические показатели ПАО «ГК «Космос»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916"/>
        <w:gridCol w:w="916"/>
        <w:gridCol w:w="916"/>
        <w:gridCol w:w="959"/>
        <w:gridCol w:w="1157"/>
        <w:gridCol w:w="969"/>
        <w:gridCol w:w="933"/>
      </w:tblGrid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Показатели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г.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 г.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2016г.</w:t>
            </w:r>
          </w:p>
        </w:tc>
        <w:tc>
          <w:tcPr>
            <w:tcW w:w="40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Отклонение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2015/2014</w:t>
            </w:r>
          </w:p>
        </w:tc>
        <w:tc>
          <w:tcPr>
            <w:tcW w:w="1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2016/2015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Абс</w:t>
            </w:r>
            <w:proofErr w:type="spellEnd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 (+/-)</w:t>
            </w:r>
            <w:proofErr w:type="gramEnd"/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Отн</w:t>
            </w:r>
            <w:proofErr w:type="spellEnd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 (%)</w:t>
            </w:r>
            <w:proofErr w:type="gramEnd"/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Абс</w:t>
            </w:r>
            <w:proofErr w:type="spellEnd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 (+/-)</w:t>
            </w:r>
            <w:proofErr w:type="gramEnd"/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Отн</w:t>
            </w:r>
            <w:proofErr w:type="spellEnd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 (%)</w:t>
            </w:r>
            <w:proofErr w:type="gramEnd"/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Выручка,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1456561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1419764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1476220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-36797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-2,53%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56456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3,98%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Себестоимость,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730401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683903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650391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-46498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-6,37%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-33512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-4,90%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Валовая прибыль,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726160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735861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825829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9701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1,34%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89968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12,23%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Коммерческие расходы,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152497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149169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156393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-3328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-2,18%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7224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4,84%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Управленческие расходы,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449927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380017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422036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-69910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-15,54%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42019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11,06%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Прибыль (убыток) от продаж,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123736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206675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247400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82939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67,03%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40725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19,70%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Чистая прибыль (убыток) отчетного года,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117143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150573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336794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33430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28,54%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186221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123,67%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1278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1106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1034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-172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-13,46%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-72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-6,51%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Среднемесячная зарплата работающего,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58,6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57,2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55,9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-1,4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-2,39%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-1,3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-2,27%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Рентабельность продаж,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14,56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16,8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606,00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71,29%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224,00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15,38%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Рентабельность собственного капитала, тыс. руб.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4,29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5,22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21,68%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578,00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110,73%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быстрой ликвидности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5,20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5,32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3,8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2,31%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-152,00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-28,57%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текущей ликвидности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5,55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5,58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3,74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0,54%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-184,00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-32,97%</w:t>
            </w:r>
          </w:p>
        </w:tc>
      </w:tr>
      <w:tr w:rsidR="00A4694D">
        <w:trPr>
          <w:jc w:val="center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Коэффициент обеспеченности собственными средствами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- 0,25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0,015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-108,00%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-0,50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-25,00%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Данные таблицы 2.1 позволяют сформировать общий вывод о положительной динамике финансовых результатов деятельности гостиничного комплекса за период с 2014 г. по 2016 г. Несмотря на снижение выручки от реализации услуг в 2015г. на 2,53% по сравнению с 2014 г., по итогам 2016 г. данный показатель в ПАО «ГК «Космос» увеличивается на 3,98% и составляет 1476220 тыс. руб. (см. рис. 2.1):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28390" cy="1362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2.1 - Динамика показателей «выручка», «валовая прибыль», «чистая прибыль» ПАО «ГК «Космос» за 2014-2016 гг.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По данным таблицы 2.1 показатель себестоимости ПАО «ГК «Космос» снижается за рассматриваемый период на 10,95% (или на 80010 тыс. руб.), что связано, в основном, с осуществлением расходов на капитальный ремонт номеров 24 и 25 этажей гостиничного комплекса в 2014г. и в начале 2015 г. А также, связано с сокращением штата сотрудников ПАО «ГК «Космос» (-244чел к 2016 г.), и, некоторым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уменьшением зарплаты персонала за период.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Как видно из таблицы 2.1 и рисунка 2.1, показатели «валовая прибыль» и «чистая прибыль» характеризуются тенденцией роста к 2015 г., и, особенно к 2016 г. Так, валовая прибыль ПАО «ГК «Космос» выросла к 2016 г. в сравнении с 2015 г. на 12,23% и составила 825829 тыс. руб. Чистая прибыль гостиничного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комплекса увеличилась за данный период на 123,67% и составила 336794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тыс. руб.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Более детально показатели структуры выручки ПАО «ГК «Космос» представлены в таблице 2.2: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2.2 - Структура выручки ПАО ГК «Космос», тыс. руб.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950"/>
        <w:gridCol w:w="950"/>
        <w:gridCol w:w="950"/>
        <w:gridCol w:w="1645"/>
        <w:gridCol w:w="1607"/>
      </w:tblGrid>
      <w:tr w:rsidR="00A4694D">
        <w:trPr>
          <w:jc w:val="center"/>
        </w:trPr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статей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2015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2016 год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Прирост 2015/2014, %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Прирост 2016/2015, %</w:t>
            </w:r>
          </w:p>
        </w:tc>
      </w:tr>
      <w:tr w:rsidR="00A4694D">
        <w:trPr>
          <w:jc w:val="center"/>
        </w:trPr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Гостиница 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1002176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927146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949806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- 7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- 7</w:t>
            </w:r>
          </w:p>
        </w:tc>
      </w:tr>
      <w:tr w:rsidR="00A4694D">
        <w:trPr>
          <w:jc w:val="center"/>
        </w:trPr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Концертный зал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109840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144785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194 717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+18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+18</w:t>
            </w:r>
          </w:p>
        </w:tc>
      </w:tr>
      <w:tr w:rsidR="00A4694D">
        <w:trPr>
          <w:jc w:val="center"/>
        </w:trPr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Фитнес-центр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31047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29069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30664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- 5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- 5</w:t>
            </w:r>
          </w:p>
        </w:tc>
      </w:tr>
      <w:tr w:rsidR="00A4694D">
        <w:trPr>
          <w:jc w:val="center"/>
        </w:trPr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Ресторан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313498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318444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301034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+ 9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+ 9</w:t>
            </w:r>
          </w:p>
        </w:tc>
      </w:tr>
      <w:tr w:rsidR="00A4694D">
        <w:trPr>
          <w:jc w:val="center"/>
        </w:trPr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1456561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1419764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1476220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- 3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- 3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таблицы 2.2, основную часть доходов ПАО ГК «Космос» за 2014-2016 гг. приносит выручка, получаемая от оказания услуг размещения.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таблице 2.1, средняя численность персонала ПАО ГК «Космос» характеризуется тенденцией снижения: в 2016 г. штат гостиничного комплекса составил 1034 чел., что на 19% меньше в 2014 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Среднемесячная заработная плата одного работающего ПАО ГК «Космос» снизилась с 2015 г на 2,27% и составила в 2016 г. 55,9 тыс. руб.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другой стороны, наблюдается рост рентабельности продаж ПАО ГК «Космос» на 97,65% за исследуемый период, что отражает рост сбытовой активности и указывает на увеличение клиентской базы отеля за период.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Максимальные значения коэффициентов текущей, быстрой ликвидности, по данным таблицы 2.1 характерны для 2015 г., минимальные - для 2016 г. Таким образом, возможность быстро превратить активы ПАО в их денежный эквивалент по хорошим ценам самая высокая в 2015 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Коэффициент обеспеченности собственными средствами самый низкий в 2014 г. (-0,25), максимальный в 2015 г. - 0,02, то есть, у ПАО ГК «Космос» только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2% собственных средств, направляемых на текущую деятельность.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Завершив общеэкономическую характеристику предприятия, перейдем далее к исследованию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управления ПАО 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2.2 Анализ организационной структуры управления ПАО 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осуществления процесса обслуживания туристов в ПАО ГК «Космос» предусмотрен набор следующих служб, обеспечивающих предоставление ключевых гостиничных услуг (см. рис. 2.2):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290060" cy="2752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2.2 - Организационная структура ПАО 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видно из рисунка 2.2, структура управления ПАО ГК «Космос» является линейно-функциональной, что наиболее характерно для гостиничных предприятий такого масштаба деятельности. Генеральный директор является посредником между управленческим персоналом, советом директоров, сотрудниками, с одной стороны, и с гостями, с другой.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 данным штатного расписания предприятия и Приложения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в структуре персонала ПАО ГК «Космос» за 2016 г.: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основная часть (51%)сотруднико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возрасте от 18 до 27 лет;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коллективе работает 51% мужчин, 49% женщин,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33% сотрудников имеют высшее образование, 52% еще учатся в ВУЗах, и около 15% имеют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среднеспециальное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образование;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основная часть штата, в особенности контактный персонал свободно владеют английским языком.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Структура персонала, согласно данным штатного расписания ПАО ГК «Космос» за 2014-2016 гг., по принадлежности к отделам приведена на рисунке 2.3.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Поданным рисунка 2.3, по итогам 2016 г. основную часть штата занимают сотрудники гостиничных служб (45% из 100%, или 465 чел.). 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200400" cy="1507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2.3 - Структура персонала ПАО ГК «Космос» по принадлежности к подразделениям,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Гостиничные службы ПАО «ГК «Космос», адаптивно наличию контакта с гостем, подразделяются и расположены на двух ключевых уровнях, как это показано на рисунке 2.4.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первом уровне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ПАО ГК «Космос», согласно данным рисунка 2,4, находятся службы, персонал которых имеет непосредственный контакт с гостем (контактные службы), на втором уровне - те службы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гостиничного комплекса, персонал которых практически не контактирует с гостем (неконтактные службы).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387215" cy="3716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Рисунок 2.4 - Основные службы </w:t>
      </w:r>
      <w:r>
        <w:rPr>
          <w:rFonts w:ascii="Times New Roman CYR" w:hAnsi="Times New Roman CYR" w:cs="Times New Roman CYR"/>
          <w:sz w:val="28"/>
          <w:szCs w:val="28"/>
        </w:rPr>
        <w:t>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Среди контактного персонала ПАО ГК «Космос» следует выделить сотрудников администрации (в отношении сервиса сегмента VIP-гостей, а также, по направлениям, вопросам обслуживания других категорий гостей); основные гостиничные службы (отделы: арендных отношений, бронирования; службы: приема и обслуживания, номерного фонда); персонал торговых залов, шеф-повара - в ресторане; а также, персонал фитнес-центра, бизнес-центра, культурного центра (см. рис. 2.4).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К неконтактному персоналу ПАО «ГК «Космос» следует отнести сотрудников: секретариата; юридического, экономического отделов, бухгалтерии, отдела кадров; производственного отдела и кондитерского цеха ресторана; основные службы технического обслуживания; прачечной; хозяйственной службы; экологической службы.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Рассмотрев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предприятия, перейдем к оценке маркетинговой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деятельности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2.3 Анализ маркетинговой деятельности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 разработку и корректировку политики маркетинга и рекламы отвечает начальник отдела маркетинга и продаж, как это видно из рисунка 2.1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управления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Глобальная цель маркетинговой деятельности ПАО «ГК «Космос» заключается в оказании клиентам разнообразного перечня гостиничных услуг, максимальным образом удовлетворяющих многогранные потребности гостя посредством получения прибыли от сервисной деятельности.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Стратегия маркетинговой деятельности ПАО «ГК «Космос» последний раз подлежала обновлению в конце 2013 г.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Современный маркетинг ПАО «ГК «Космос» можно охарактеризовать как преимущественно тактический, то есть, ориентированный на текущие особенности развития и функционирования гостиничного комплекса.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компоненты современного маркетинга ПАО «ГК «Космос»: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Маркетинг сервиса клиентов ПАО «ГК «Космос».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Этот компонент маркетинга ориентирован на грамотное, продуктивное обслуживание клиентов на уровне полноценного информационного и коммуникационного сервиса.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принципами обслуживания клиентов ПАО «ГК «Космос» являются: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каждый гость важен для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улыбка, опрятная униформа; внимательное отношение и уважение потребностей гостя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лючевой атрибут сервиса гостей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Основные документы, регламентирующие специфику сервиса гостей: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Правила предоставления гостиничных услуг в ПАО «ГК «Космос» (последнее обновление 07.2017);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Кодекс этики ПАО «ГК «Космос» (последнее обновление 01.2016);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Политика в области обработки и защиты персональных данных ПАО «ГК «Космос» (последнее обновление 07.2017), и др. [32]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Основная цель информационного сервиса в работе сотрудников службы приема и размещения, особенно в отношении гостей, посетивших ПАО «ГК «Космос» в первый раз, заключается в наиболее комплексном информировании гостей о правилах и особенностях проживания, а также, в предоставлении полноценных ответов на все возникающие у гостей вопросы.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Маркетинг ассортимента услуг. Являясь одним из самых больших гостиничных предприятий в Москве и Санкт-Петербурге, одним из самых мощных конкурентных преимуществ, активно рекламируемым ПАО «ГК «Космос», является широчайший ассортимент услуг данного гостиничного комплекса, как это показано на рисунке 2.5: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в холле ПАО «ГК «Космос» функционирует стойка «Экскурсии», но в ней предлагается узкий ассортимент экскурсий, основные из которых: Останкинская телебашня, Дневная Москва, Ночная Москва.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Если принять все услуги ПАО «ГК «Космос», представленные на рисунке 2.5 и оказанные клиентам комплекса в 2016 г. и за первые 9 месяцев 2017 г., то процентное соотношение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потребляемости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услуг будет выглядеть следующим образом (см. рисунок 2.6, 2.7):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966720" cy="2704465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2.5 - Ассортимент услуг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11550" cy="15659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2.6 -Структура потребления услуг клиентами ПАО «ГК «Космос», в % за 2016 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63290" cy="160528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2.7 - Структура потребления услуг клиентами ПАО «ГК «Космос», в % за 01.2017 г.-09.2017 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Турагентства, хотя бы в мини-формате, в ПАО «ГК «Космос» нет, что является недостатком и потенциальной причиной меньшего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клиентопотока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так как во многих современных крупных гостиничных комплексах такие службы есть.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их работа привлекает текущих и новых клиентов, расширяет спектр услуг и повышает конкурентоспособность отеля.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Маркетинг ценовой политики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Ценовая политика ПАО «ГК «Космос» формируется с целью максимизации объема реализации услуг. Основные характеристики ценовой политики ПАО «ГК «Космос»: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формируется с учетом реализации потребности в покрытии ключевых издержек на оказание гостиничных услуг на территории комплекса;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ориентируется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уровеньконкуренции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 базе оценки средних ценовых ориентиров гостиниц-конкурентов,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разработке цен на номера, услуги ресторана и другие услуги персонал маркетинга и продаж ПАО «ГК «Космос» принимает во внимание изменения в тенденциях гостеприимства, колебания курсов валют.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иллюстрации текущих особенностей ценового предложения ПАО «ГК «Космос» в сравнении с основными конкурентами на наиболее часто «покупаемые» категории номеров, была составлена сводная таблица 2.3: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2.3-Ценовая политика на номера ПАО «ГК «Космос» и основных конкурентов [28, 29, 30, 31]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"/>
        <w:gridCol w:w="3007"/>
        <w:gridCol w:w="1264"/>
        <w:gridCol w:w="1016"/>
        <w:gridCol w:w="1453"/>
        <w:gridCol w:w="1892"/>
      </w:tblGrid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Гостиница / Тип номера</w:t>
            </w:r>
          </w:p>
        </w:tc>
        <w:tc>
          <w:tcPr>
            <w:tcW w:w="56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Цена за номер (2 чел.) 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суткиот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, в руб.</w:t>
            </w:r>
          </w:p>
        </w:tc>
      </w:tr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ГК «Космос»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Восход 3*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Золотой Колос, 3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Измайлово3,4* -Гамма Дельта</w:t>
            </w:r>
          </w:p>
        </w:tc>
      </w:tr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Эконом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2950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2400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2420</w:t>
            </w:r>
          </w:p>
        </w:tc>
      </w:tr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Стандарт двухместный однокомнатный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3200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2700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2960</w:t>
            </w:r>
          </w:p>
        </w:tc>
      </w:tr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Комфорт двухместный однокомнатный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3800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2 350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3 600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3340</w:t>
            </w:r>
          </w:p>
        </w:tc>
      </w:tr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Люкс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студио</w:t>
            </w:r>
            <w:proofErr w:type="spellEnd"/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7900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3 900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3900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 4400</w:t>
            </w:r>
          </w:p>
        </w:tc>
      </w:tr>
      <w:tr w:rsidR="00A4694D">
        <w:trPr>
          <w:jc w:val="center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Апартаменты двухкомнатные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11 270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4500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 6000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Причины выбора двух отелей категории 3* и одного отеля категории 4* - большинство номеров ПАО «ГК «Космос» имеют категорию 3*, но есть и 2 этажа с категорией 4*.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причины выбора данных отелей в качестве конкурентов: схожие уровни звездности, месторасположение, специфика работы и предоставления услуг.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Ключевые выводы: цены на размещение в различных номерах ПАО «ГК «Космос» несколько выше среднего, даже выше, чем у конкурента, в котором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основная часть номеров категории 4* - комплекса «Измайлово».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Маркетинговые исследования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Основной штат отдела маркетинга и продаж ПАО «ГК «Космос», как это следует из названия данного отдела, специализируется преимущественно именно на маркетинге, его мероприятиях, рекламе, разработке выгодных акций и ценовых предложений, в то время как маркетинговые исследования сотрудниками гостиничного комплекса проводятся редко, и, в основном по мере необходимости.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Данный вывод был сформулирован по итогам анализа: Годовых отчетов ПАО «ГК «Космос» за 2015 г. и за 2016 г., официального сайта предприятия.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направленности и специфике маркетинговые исследования ПАО «ГК «Космос» за последние 3 года деятельности: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основном, внешне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ориентированные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то есть на клиентов ПАО;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преимущественно количественные, где оцениваются наиболее часто: заполняемость номерного фонда 3* и 4*%; средний чек различных категорий клиентов на оплату номера и пользование дополнительными услугами; статистика постоянных клиентов (повторного и более частого посещения одними и теми же клиентами); популярность предлагаемых акций, специальных предложений (ценовой диапазон от и до в руб.); и др.;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более информативные количественные и качественные исследования рынка гостеприимства персонал отдела маркетинга и продаж, и других служб гостиничного комплекса заимствует из данных маркетинговых исследований рынка таких известных компаний, как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JLL</w:t>
      </w:r>
      <w:r>
        <w:rPr>
          <w:rFonts w:ascii="Times New Roman CYR" w:hAnsi="Times New Roman CYR" w:cs="Times New Roman CYR"/>
          <w:sz w:val="28"/>
          <w:szCs w:val="28"/>
        </w:rPr>
        <w:t xml:space="preserve">;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Cushman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Knight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Frank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Colliers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внутренние маркетинговые исследования, то есть, исследования персонала, проводятся еще реже и носят, также, преимущественно, количественный характер (производительность труда, текучесть и др.).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Данный минус маркетинга можно отнести к одной из ключевых причин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кризисных явлений в ПАО «ГК «Космос», так как количественные исследования не позволяют получить полноценную «картину» развития рынка и ситуации внутри гостиницы, а обращение к чужим исследованиям или исследования на заказ - требуют больше времени и денежных затрат.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Поэтому, чтобы обладать более актуальной информацией и правильнее строить маркетинг, и, быстро совершенствовать его в нужном направлении, ПАО «ГК «Космос» необходимо улучшать это направление маркетинга.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Маркетинг сбытовой и рекламной политики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Основная направленность сбытовой и рекламной политики - формирование осведомленности и заинтересованности гостей (текущих и потенциальных новых клиентов) в основных и сопутствующих услугах ПАО «ГК «Космос»; а также, продвижение услуг комплекса вниманию клиентов.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каналы сбыта услуг ПАО «ГК «Космос» в процентах представлены на рисунке 2.8: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239135" cy="12934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2.8-Каналы сбыта гостиничных услуг ПАО «ГК «Космос», за 2016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.в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Ключевые инструменты сбыта: прямые и корпоративные продажи, реализуемые через сформированную агентскую сеть.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Преобладающий инструмент сбытовой политики ПАО «ГК «Космос» за 2014-2016 г., а также, за первые девять месяцев 2017 г. - это корпоративные продажи, через которые реализуется в среднем 36%-38% гостиничного продукта.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Основные корпоративные партнеры: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российские туристические компании, из них фирма «Академсервис» дает 53% клиентов,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крупные международные посредники («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All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hotels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HRS</w:t>
      </w:r>
      <w:r>
        <w:rPr>
          <w:rFonts w:ascii="Times New Roman CYR" w:hAnsi="Times New Roman CYR" w:cs="Times New Roman CYR"/>
          <w:sz w:val="28"/>
          <w:szCs w:val="28"/>
        </w:rPr>
        <w:t xml:space="preserve"> - 27%).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Второй по интенсивности продаж канал сбыта ПАО «ГК «Космос» - это системы бронирования, в рамках которых сотрудник туристской фирмы или сам клиент может забронировать номер в гостиничном комплексе. Основная международная система резервирования, используемая в ПАО «ГК «Космос» 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Opera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предоставляет в среднем 74% бронирования. Также гостиничный комплекс периодически задействует и другие российские системы бронирования.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Прямые продажи гостиничного продукта ПАО «ГК «Космос» составляют в среднем 17%-19%.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Остальная часть услуг ПАО «ГК «Космос» реализуется через другие каналы сбыта.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Важным компонентом ценовой и сбытовой, а также, рекламой политики ПАО «ГК «Космос» являются также акции и специальные предложения, периодические обновляемые и доступные для изучения на соответствующем подразделе официального сайта гостиничного комплекса [31]. Перечень наиболее популярных текущих акций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спецпредложений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приведён в Приложении Б.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среднем, за 2016 г. на рекламные мероприятия ПАО «ГК «Космос» было затрачено 1278393 руб. Размеры затрат в рублях на рекламу в прессе, наружную рекламу и другие виды рекламы приведены на рисунке в приложении В. Затраты на данные средства рекламы ПАО «ГК «Космос»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 приведены на рисунке 2.9: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180715" cy="123571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2.9 - Затраты на рекламу ПАО «ГК «Космос», за 2016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.в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по данным рисунка 2.9, печатная реклама занимает первое место в структуре рекламных средств ПАО «ГК «Космос», и, составляет чуть больше трети рекламного бюджета комплекса или 469044,08 руб. в 2016 г.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Сувенирная реклама, наиболее активно реализуемая на выставках гостеприимства в г. Москва, занимает около 25% рекламных средств ПАО «ГК «Космос», и, составляет 318682,34 руб.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Интернет-рекламе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уделяется наименьший объем рекламных ресурсов ПАО «ГК «Космос»- 106801,05 руб. или 8,4%. Такое минимальное использование каналов интернет-рекламы также может быть одной из причин кризисных явлений, способствующей: большим затратам на рекламу (в сравнении с другими средствами рекламы) и меньшему потенциальному охвату аудитории, меньшей скорости охвата различных сегментов клиентов.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целом, по итогам анализа, маркетинг ПАО «ГК «Космос» можно охарактеризовать как преимущественно тактический и внешне ориентированный.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Кроме того, персоналу и внутренней среде комплекса в маркетинге предоставляется значительно меньше внимания. Рекламная политика комплекса активная, направлена в первую очередь, на продвижение услуг проживания, питания и услуг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бизнес-центра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 Но бюджет затрат можно доработать, увеличив объем вложений в интернет-рекламу.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Изучив специфику маркетинговой деятельности, далее следует перейти к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анализу качества услуг и обслуживания клиентов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2.4 Основные этапы технологического цикла обслуживания клиентов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Следует отметить, что для осуществления технологического цикла обслуживания гостей в ПАО «ГК «Космос» предусмотрено функционирование следующих основных служб: отдел бронирования, служба приема и обслуживания, служба номерного фонда (в целом обозначается как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), а также, отдел маркетинга и продаж, в части определения и постоянной корректировки цен на номера, услуги, акции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спецпредложения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гостиничного комплекса. 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этапы технологического цикла обслуживания клиентов ПАО «ГК «Космос» приведены на рисунке 2.10: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45635" cy="16243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2.10 - Основные этапы технологического цикла обслуживания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Первый этап</w:t>
      </w:r>
      <w:r>
        <w:rPr>
          <w:rFonts w:ascii="Times New Roman CYR" w:hAnsi="Times New Roman CYR" w:cs="Times New Roman CYR"/>
          <w:sz w:val="28"/>
          <w:szCs w:val="28"/>
        </w:rPr>
        <w:t xml:space="preserve"> цикла обслуживания начинается с момента первого общения клиента с сотрудниками ПАО «ГК «Космос» через телекоммуникационные средства для формирования предварительного заказа (бронирования) гостиницы. К таким средствам относятся: сайт самого гостиничного комплекса, международная система резервирования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Opera</w:t>
      </w:r>
      <w:r>
        <w:rPr>
          <w:rFonts w:ascii="Times New Roman CYR" w:hAnsi="Times New Roman CYR" w:cs="Times New Roman CYR"/>
          <w:sz w:val="28"/>
          <w:szCs w:val="28"/>
        </w:rPr>
        <w:t xml:space="preserve">, информационно-поисковые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гостиничные и туристические сайты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booking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online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tours</w:t>
      </w:r>
      <w:r>
        <w:rPr>
          <w:rFonts w:ascii="Times New Roman CYR" w:hAnsi="Times New Roman CYR" w:cs="Times New Roman CYR"/>
          <w:sz w:val="28"/>
          <w:szCs w:val="28"/>
        </w:rPr>
        <w:t xml:space="preserve">, и др.); факс,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mail</w:t>
      </w:r>
      <w:r>
        <w:rPr>
          <w:rFonts w:ascii="Times New Roman CYR" w:hAnsi="Times New Roman CYR" w:cs="Times New Roman CYR"/>
          <w:sz w:val="28"/>
          <w:szCs w:val="28"/>
        </w:rPr>
        <w:t xml:space="preserve"> и др.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Скрин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информационного окна, позволяющего забронировать номер прямо на сайте ПАО «ГК «Космос», приведен в приложении 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во время первого этапа цикла обслуживания выполняется окончательная подготовка ПАО «ГК «Космос» к приему гостя: до приезда гостя подтверждается факт его приезда, вероятно частичное изменение сроков прибытия, необходимость трансфера. Накануне поселения проводится окончательная санитарная подготовка номера для гостя.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Фактическая особенность этапа обслуживания - медленное обслуживание и большие очереди на стойке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ресепшн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Основная причина: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несмотря на обновление системы резервирования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Opera</w:t>
      </w:r>
      <w:r>
        <w:rPr>
          <w:rFonts w:ascii="Times New Roman CYR" w:hAnsi="Times New Roman CYR" w:cs="Times New Roman CYR"/>
          <w:sz w:val="28"/>
          <w:szCs w:val="28"/>
        </w:rPr>
        <w:t xml:space="preserve"> до последней наиболее продуктивной версии[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Version</w:t>
      </w:r>
      <w:r>
        <w:rPr>
          <w:rFonts w:ascii="Times New Roman CYR" w:hAnsi="Times New Roman CYR" w:cs="Times New Roman CYR"/>
          <w:sz w:val="28"/>
          <w:szCs w:val="28"/>
        </w:rPr>
        <w:t xml:space="preserve"> 5.0,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ServicePack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5.0.3.00], компьютеры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усотрудников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устаревшие, не были обновлены уже более 8 лет;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поэтому система периодически подвисает и регистрировать гостей с нормальной скоростью иногда не получается, из-за чего - рост очередей.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Второй этап</w:t>
      </w:r>
      <w:r>
        <w:rPr>
          <w:rFonts w:ascii="Times New Roman CYR" w:hAnsi="Times New Roman CYR" w:cs="Times New Roman CYR"/>
          <w:sz w:val="28"/>
          <w:szCs w:val="28"/>
        </w:rPr>
        <w:t xml:space="preserve"> технологического цикла обслуживания, или же, расселение, включает в себя следующие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подэтапы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работы с гостем: встреча, регистрация, вручение ключа и сопровождение до номера.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предварительном заказе гостем встречи - его встречают в аэропорту или ином пункте прибытия.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Далее, гость подходит к стойке службы приема и размещения ПАО «ГК «Космос», где его приветствует администратор. В ситуации, когда клиент посещает ПАО «ГК «Космос» повторно, правилом хорошего тона является обращение к гостю по имени, что оказывает положительное впечатление.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Чтобы подчеркнуть уважительное отношение к гостю, администратор ПАО «ГК «Космос» именно стоит за стойкой, а не сидит.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Далее,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 CYR" w:hAnsi="Times New Roman CYR" w:cs="Times New Roman CYR"/>
          <w:sz w:val="28"/>
          <w:szCs w:val="28"/>
        </w:rPr>
        <w:t>огласно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«Правилам предоставления гостиничных услуг в РФ» и внутренним стандартам ПАО «ГК «Космос», персонал отдела приема и размещения заключает с потребителем договор на предоставление услуг, в котором обозначаются: ФИО гостя, данные его паспорта или иного документа; категория номера; даты заезда и выезда и отеля; и другие условия, особенности пребывания в гостиничном комплексе. Обязательным условием заключения договора на предоставление услуг является предъявление гостем паспорта, военного билета или другого документа, оформленного в установленном порядке и подтверждающего личность гостя.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процессе коммуникаций с гостем на стойке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Reception</w:t>
      </w:r>
      <w:r>
        <w:rPr>
          <w:rFonts w:ascii="Times New Roman CYR" w:hAnsi="Times New Roman CYR" w:cs="Times New Roman CYR"/>
          <w:sz w:val="28"/>
          <w:szCs w:val="28"/>
        </w:rPr>
        <w:t xml:space="preserve"> сотрудники отдела приема и размещения обсуждают с гостем такие основные вопросы, как: стоимость номера, сроки размещения, порядок оплаты. При получении подтверждения на размещение, гость заполняет информационный лист и анкету. Образец анкеты гостя ПАО «ГК «Космос» приведен в Приложении 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заполнении информационного листа и анкеты, гость подписывает эти документы, тем самым заключая с ПАО «ГК «Космос» договор, подтверждающий вид размещения, продолжительность проживания и стоимость номера и т.д.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Дальше, администратор ПАО «ГК «Космос» сверяет данные анкеты и паспорта гостя, вписывает в анкету номер комнаты, в которой будет жить гость, дату и время прибытия, и, подписывает ее. После оплаты гость получает 2 й экземпляр счета - документа, по которому он производит оплату за проживание и предоставленные услуги. При регистрации гостю выписывается счет за проживание.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Администратор заполняет карту гостя - документ на право входа в гостиницу и получения ключа от номера. Карта гостя выписывается в одном экземпляре и должна содержать следующие данные: ФИО гостя, номер комнаты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 сроки проживания.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Фактическая особенность этапа обслуживания - медленное обслуживание и также большие очереди на регистрации, и, в холле. Причина: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отличие от рассмотренных в таблице 2.3 конкурентов и других крупных, и даже средних, небольших отелей г. Москва, в ПАО «ГК «Космос» не установлена и не применяется программа сканирования паспортов,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заполнение этих данных вручную еще больше увеличивает время обслуживания каждого отдельного гостя, в итоге также растут очереди.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Третий этап технологического цикла</w:t>
      </w:r>
      <w:r>
        <w:rPr>
          <w:rFonts w:ascii="Times New Roman CYR" w:hAnsi="Times New Roman CYR" w:cs="Times New Roman CYR"/>
          <w:sz w:val="28"/>
          <w:szCs w:val="28"/>
        </w:rPr>
        <w:t xml:space="preserve"> - самый длинный во всех гостиницах, в том числе и в ПАО «ГК «Космос», так как связан с обслуживанием гостей в течение всего времени проживания их в отеле.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Правил предоставления гостиничных услуг в ПАО «ГК «Космос», представленных на сайте комплекса, позволил кратко выделить следующие важные моменты проживания гостей: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 соблюдением внутреннего распорядка в ПАО «ГК «Космос» следит администратор. Он даёт гостям разъяснения относительно правил проживания, принимает жалобы от них на действия персонала и других посетителей, нарушающих установленный порядок работы отеля.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Если гость желает, чтобы его не беспокоили, он может повесить на ручке двери снаружи табличку с надписью «Не беспокоить!», которая входит в оснащение номера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К гостям ПАО «ГК «Космос» могут приходить гости с 8 до 23 часов. На приход гостя должен дать согласие проживающий в номере, а администратор ведёт запись всех приходящих в гостиницу к Гостю посетителей.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Услуги питания. На территории гостиничного комплекса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»к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услугам гостей предлагаются4 ресторана («Терраса», «Планета Космос»; «Калинка»;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Subway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), а также, Венское кафе, кофейня «Шоколадница».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зависимости от условий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бронирования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,з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автрак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может предоставляться бесплатно - если размещение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BedandBreakfast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если просто проживание, то стоимость завтрака составляет в среднем около 600 руб.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Исключения составляет групповой заезд, в этом случае стоимость завтрака определяется по меню. Гости ПАО «ГК «Космос» имеют право первоочередного обслуживания в ресторанах, кафе. Оплата за питание (в том числе, за спиртные напитки) производится в кассе ресторанов, кафе.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Видеонаблюдение. Территория ПАО «ГК «Космос», все входы в неё, внутренние лестницы, холл контролируются системой видеонаблюдения. Вся информация регистрируется, записывается на цифровые носители и хранится. Видеонаблюдение осуществляется в целях безопасности гостей, их имущества и имущества ПАО «ГК «Космос». На ПАО «ГК «Космос» фото- и видеосъемка запрещена.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Другие важные правила пребывания, выхода из номера, запреты ПАО «ГК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акже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приведены в правилах размещения ПАО, а также на сайте гостиничного комплекса в соответствующем подразделе [32].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Фактическая особенность этапа обслуживания - из-за несоответствия программного обеспечения новой системе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Opera</w:t>
      </w:r>
      <w:r>
        <w:rPr>
          <w:rFonts w:ascii="Times New Roman CYR" w:hAnsi="Times New Roman CYR" w:cs="Times New Roman CYR"/>
          <w:sz w:val="28"/>
          <w:szCs w:val="28"/>
        </w:rPr>
        <w:t>, а также, из-за устаревших компьютеров в целом - уточнение некоторой информации под запрос гостя и оформление различных услуг может в периоды высокой загрузки ПАО «ГК «Космос» осуществлять несколько медленнее, чем у отелей-конкурентов.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Четвертый этап цикла обслуживания</w:t>
      </w:r>
      <w:r>
        <w:rPr>
          <w:rFonts w:ascii="Times New Roman CYR" w:hAnsi="Times New Roman CYR" w:cs="Times New Roman CYR"/>
          <w:sz w:val="28"/>
          <w:szCs w:val="28"/>
        </w:rPr>
        <w:t xml:space="preserve"> связан с полным расчетом гостя за проживание и предоставленные в ПАО «ГК «Космос» дополнительные платные услуги.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окончательном расчете проверяются: точность счета, соответствие всех начислений за срок гостя в гостинице (вместе с гостем).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Важная фактическая особенность этапа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воевременно сделать акцент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внимания гостя на правильность начисления суммы. При наличии ошибки, нужно оперативно внести соответствующие изменения и извиниться перед клиентом. Подтверждением правильности счета в ПАО «ГК «Космос» является подпись гостя.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Описание технологического этапа обслуживания - это первое направление анализа качества услуг и обслуживания клиентов комплекса. Также важными направлениями оценки качества обслуживания является изучение особенностей культуры сервиса; оценка управления персоналом и движения кадров; экспертная оценка качества обслуживания.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2.5 Анализ качества услуг и обслуживания клиентов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Обзор принципов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правилкультуры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обслуживания гостей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со своей политикой гостиничного сервиса, культура обслуживания гостей ПАО «ГК «Космос» призвана объяснить индивидуальность организации и описать то, почему она важна для компании, какие шаги следует предпринять и как.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Основные принципы культуры сервиса, заложенные в технологию обслуживания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гостейПАО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«ГК «Космос», представлены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рисункев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приложении 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фундамент технологии гостиничного сервиса ПАО «ГК «Космос» заложены следующие основные элементы корпоративной стратегии гостиничного комплекса: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А. Миссия ПАО «ГК «Космос»: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Стремление проявлять к клиентам истинное гостеприимство.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Стремление персонала преобразовать жизнь тех, с кем «соприкасаются» сотрудники гостиницы каждый день, что воплощает в себе представление гостеприимства в гостиничном обслуживании клиентов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сотрудников ПАО «ГК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ажна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атмосфера взаимопонимания и уважения к мыслям, идеям и особенностям друг друга.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Б. Цели гостиничного сервиса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Цели ПАО «ГК «Космос» сводятся к стремлению быть лучшим брендом во всех своих сферах обслуживания, а также, к тому, чтобы стать самым предпочитаемым гостиничным комплексом для: сотрудников; клиентов; владельцев гостиницы.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В. Ценности в технологии обслуживания клиентов ПАО «ГК «Космос».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технологии обслуживания клиентов гостиницы задействованы следующие важнейшие ценности ПАО «ГК «Космос»: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взаимоуважение - выражается в умении слушать и слышать друг друга;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искренность и добропорядочность - воплощается в умении говорить правду и принимать её от других, держать обещания, следовать своим убеждениям;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скромность - выражается в умении персонала оценивать себя по поступкам, признавать успехи других;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лояльность к клиенту - независимо от специфики поведения и запросов гостя, сотрудник гостиницы всегда лоялен и внимателен к гостю;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креативность и новые идеи гостиничного обслуживания - данная ценность выражается в стремлении бросать вызов традиционному образу мысли, двигаться вперёд, адекватно оценивать ситуацию.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Г. Система ценностей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Важнейшим компонентом технологии обслуживания клиентов гостиницы является следующая система ценностей ПАО «ГК «Космос»: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вовлечение сотрудников во все элементы, этапы гостиничного обслуживания;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превосходный сервис каждого отдельного клиента;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удовлетворённость гостей как важнейшая цель обслуживания;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сервиса на выявленные предпочтения гостей;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стремление к повышению показателей работы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стремление к постоянному личностному и профессиональному развитию.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Данные ценности и принципы обслуживания прописаны в Кодексе Этики и других внутренних документах ПАО, транслируются перед сотрудниками ПАО «ГК «Космос» в основном, на этапах адаптации, и, ориентировочно 1 раз в квартал, или перед проведением особо крупных мероприятий на территории комплекса.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Тренинги, направленные на закрепление данных ценностей корпоративной культуры, а также, в целом тренингов по культуре в ПАО «ГК «Космос» не проводятся.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Информация по базовым тренингам, на которых обучается персонал ПАО «ГК «Космос», будет рассмотрена ниже в структуре работы.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Оценка управления персоналом и движения кадров в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уже было отмечено выше, основную часть персонала (см. рис. 2.3) занимают сотрудники гостиницы (это подразделения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). Поэтому ключевые особенности управления персоналом будем рассматривать на примере данного подразделения ПАО «ГК «Космос».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Несмотря на разработанность таких основных подсистем управления персоналом, как подбор и отбор; адаптация и обучение; оценка и мотивация персонала на уровне внутренних документов гостиничного комплекса, в реальном осуществлении кадровой политики ПАО «ГК «Космос», на основе изучения внутренних документов и анализа опыта работы гостиничном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комплексе, выявлены следующие особенности и проблемы: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адаптация новичков подразделения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длится в среднем от 1 до 1,5 недель: за такой короткий период времени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олько 30-35% времени новичков обучают сотрудники, за которыми их закрепляют; и около 60-65% отдается на самообучение в процессе работы (методами наблюдения за опытными сотрудниками и изучения данных внутренних документов, должностных инструкций и др.);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отделе кадров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HR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-менеджера по обучению и оценке персонала (есть тренер на полставки, который обучает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новичковпо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базовым тренингам (в течение адаптационного периода, и реже, основной контактный персонал по базовым тренингам 1 раз в квартал); и, оценка усвоения материалов этих тренингов проводится, в основном, у новичков - по итогам адаптации;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информационное содержание базовых тренингов ПАО «ГК «Космос» («Добро пожаловать в Космос»; «Философия гостеприимства»; «Стандарты общения по телефону»; «Стандарты деловой электронной переписки»; «Решение сложных ситуаций») доступны в кратком содержании преимущественно новичкам и молодым сотрудникам гостиничного комплекса, проработавшим в нем менее года;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более часто - предоставляются в виде пустых рабочих тетрадей, заполнить которые можно только во время посещения всех этапов тренингов, в электронном же варианте тренинги особо не систематизированы и не доступны сотрудникам комплекса;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повышение квалификации проводится редко - ориентировочно 1 раз в полгода, когда приезжает внешний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hospitality</w:t>
      </w:r>
      <w:r>
        <w:rPr>
          <w:rFonts w:ascii="Times New Roman CYR" w:hAnsi="Times New Roman CYR" w:cs="Times New Roman CYR"/>
          <w:sz w:val="28"/>
          <w:szCs w:val="28"/>
        </w:rPr>
        <w:t xml:space="preserve">-менеджер; текущий тренер работает на </w:t>
      </w:r>
      <w:r>
        <w:rPr>
          <w:rFonts w:ascii="Times New Roman" w:hAnsi="Times New Roman"/>
          <w:sz w:val="28"/>
          <w:szCs w:val="28"/>
        </w:rPr>
        <w:t xml:space="preserve">½ </w:t>
      </w:r>
      <w:r>
        <w:rPr>
          <w:rFonts w:ascii="Times New Roman CYR" w:hAnsi="Times New Roman CYR" w:cs="Times New Roman CYR"/>
          <w:sz w:val="28"/>
          <w:szCs w:val="28"/>
        </w:rPr>
        <w:t>ставки и не успевает охватить всех контактных сотрудников;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систематической оценки текучести кадров нет, также, не проводятся маркетинговые исследования удовлетворенности сотрудников предприятием.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Выявленные особенности кадровой политики подтверждают показатели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движения персонала в динамике за 2014-2016 гг. (см. рис. 2.11):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211955" cy="17119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2.11 - Динамика движения персонала ПАО «ГК «Космос» за 2014 - 2016 гг.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невысокое значение и снижение коэффициента приема указывает на то, что к 2016г. в ПАО «ГК «Космос» захотело работать меньшее число человек, чем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предыдущие года (149 чел. в 2016, 171 чел. в 2015 принятых);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высокие значения коэффициента оборота по выбытию, несмотря на его снижение, иллюстрируют снижение привлекательности ПАО «ГК «Космос» как работодателя;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высокие значения коэффициента текучести кадров, также, несмотря на его снижение, указывают на снижение удовлетворенности сотрудников рабочим местом, самим гостиничным комплексом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показатели движения персонала указывают на снижение эффективности кадровой политики, одними из основных причин тенденции является отсутствие: маркетинговых исследований персонала; комплексной системы обучения и развития сотрудников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выявления реальных тенденций качества услуг и обслуживания, были задействованы еще 2 не менее важных направления оценки: экспертная оценка и опрос гостей ПАО «ГК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данную тематику.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Экспертная оценка качества услуг и обслуживания клиентов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Была сформирована экспертная группа в следующем составе: старший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менеджер отдела бронирования; старший администратор по приёму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размещению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енеджер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службы номерного фонда; менеджер по рекламе, 3 приглашенных эксперта. Экспертная оценка проводилась в два этапа: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). Выявление важности критериев обслуживания.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Критерии обслуживания были выбраны на основе изучения теоретических аспектов темы, и практического опыта сервиса клиентов.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мнению экспертов, наиболее важными показателями, отражающими уровень и качество обслуживания клиентов ПАО «ГК «Космос», являются: широта ассортимента (0,22); оперативность и технологичность сервиса (0,21), культура обслуживания (0,18); и психология обслуживания, конфликтность сервиса (0,16), как это показано в таблице 2.4:</w:t>
      </w:r>
    </w:p>
    <w:p w:rsidR="00A4694D" w:rsidRDefault="00A4694D">
      <w:pPr>
        <w:widowControl w:val="0"/>
        <w:tabs>
          <w:tab w:val="left" w:pos="777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2.4 - Оценка важности критериев обслуживания клиентов ПАО «ГК «Космос»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0"/>
        <w:gridCol w:w="416"/>
        <w:gridCol w:w="416"/>
        <w:gridCol w:w="416"/>
        <w:gridCol w:w="416"/>
        <w:gridCol w:w="416"/>
        <w:gridCol w:w="416"/>
        <w:gridCol w:w="416"/>
        <w:gridCol w:w="845"/>
        <w:gridCol w:w="1373"/>
      </w:tblGrid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Критерии</w:t>
            </w:r>
          </w:p>
        </w:tc>
        <w:tc>
          <w:tcPr>
            <w:tcW w:w="2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Эксперты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 сумма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Весомость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gi</w:t>
            </w:r>
            <w:proofErr w:type="spellEnd"/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Оперативность и технологичность сервиса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0,21</w:t>
            </w: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Широта ассортимента услуг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0,22</w:t>
            </w: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Психология обслуживания, конфликтность сервиса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0,16</w:t>
            </w: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Рекламно-информационный сервис в интернете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0,12</w:t>
            </w: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Внешний вид сотрудников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</w:t>
            </w: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Культура обслуживания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0,18</w:t>
            </w:r>
          </w:p>
        </w:tc>
      </w:tr>
      <w:tr w:rsidR="00A4694D">
        <w:trPr>
          <w:jc w:val="center"/>
        </w:trPr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147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). Приглашенным экспертам было предложено оценить выделенные критерии на основе оценки сотрудников ПАО «ГК «Космос» (см. табл. 2.5).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Оценка осуществлялась по 5-бальной шкале: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2.5 - Экспертная оценка критериев обслуживания клиентов ПАО «ГК «Космос»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7"/>
        <w:gridCol w:w="1370"/>
        <w:gridCol w:w="850"/>
        <w:gridCol w:w="2318"/>
      </w:tblGrid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Критерии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Весомость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gi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критерия с учетом весомости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Оперативность и технологичность сервиса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3,4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0,714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Широта ассортимента услуг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4,8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1,056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Психология обслуживания, конфликтность сервиса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0,64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Рекламно-информационный сервис в интернете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4,1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0,492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Внешний вид сотрудников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4,95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0,99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Культура обслуживания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3,7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0,666</w:t>
            </w:r>
          </w:p>
        </w:tc>
      </w:tr>
      <w:tr w:rsidR="00A4694D">
        <w:trPr>
          <w:jc w:val="center"/>
        </w:trPr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4,579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показала экспертная оценка критериев обслуживания клиентов, наиболее высокие оценки получили 2 критерия: «Широта ассортимента услуг» (1,056); «Внешний вид сотрудников» (0,99).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Однако такие важные критерии, как психология обслуживания, конфликтность сервиса (0,64); культура обслуживания (0,666) оперативность и технологичность сервиса(0,714) - получили наименьшие оценки. Следовательно, в осуществлении этих элементов обслуживания клиентов ПАО «ГК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огут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быть проблемы, они могут быть разработаны и осуществляться на неполноценном уровне.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Опрос клиентов на предмет удовлетворенности основными элементами обслуживания 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Всего было опрошено 90гостей ПАО «ГК «Космос». Формат опроса - раздача мини-анкет клиентам на территории гостиничного комплекса, отправка анкет гостям,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клиентамПАО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«ГК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электронной почте.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Анкета представлена в приложении Д.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Период проведения опроса: январь-март 2017 г., август-сентябрь 2017 г. Проведением опроса и анализом полученной информации занимались: администратор по приему и размещению, портье-паспортист.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Следует кратко обозначить полученные ответы на вопросы: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№ 1. Описание респондентов: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 респондентов: 42% мужчины, 58% женщины;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возраст респондентов представлен на рисунке 2.12: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76065" cy="153670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2.12 - Сегментирование респондентов по критерию «возраст»,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№ 2. Оценка социального статуса респондентов (см. рис. 2.13):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76065" cy="169291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2.13 - Сегментирование респондентов по статусу,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вопрос № 3 «по выбору основной причины неоднократного посещения ПАО «ГК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труктура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ответов приведена на рисунке 2.14: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268345" cy="124523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2.14 - Основная причина неоднократного посещения ПАО «ГК «Космос» клиентами,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вопрос № 4 «выбор соотношения критериев «цена-качество-оперативность обслуживания» в ПАО «ГК «Космос»: 55% выбрали вариант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 «высокое качество-средняя цена - средняя оперативность сервиса»; вариант Г «все показатели средние» - выбрали 25% опрошенных.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Ответы на вопрос № 5 «что Вас не устроило в оказании услуг и обслуживании в ПАО «ГК «Космос»», приведены на рисунке 2.15. По данным рисунка 2.16, основными проблемными аспектами обслуживания с точки зрения клиентов ПАО «ГК «Космос» являются: оперативность сервиса; культура сервиса, отсутствие маркетинговых исследований клиентов; рекламно-информационный сервис в интернете.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92905" cy="15176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2.15 - Причины неудовлетворенности респондентами опытом посещения ПАО «ГК «Космос»,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итогам оценки услуг и качества обслуживания клиентов ПАО «ГК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«Космос» были выявлены следующие проблемы в сервисе (см. табл. 2.3.4):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Таблица 2.6 -Оценка проблем обслуживания клиентов ПАО «ГК «Космос» по степени важности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"/>
        <w:gridCol w:w="1685"/>
        <w:gridCol w:w="975"/>
        <w:gridCol w:w="2481"/>
        <w:gridCol w:w="3583"/>
      </w:tblGrid>
      <w:tr w:rsidR="00A4694D">
        <w:trPr>
          <w:jc w:val="center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Критерий обслуживания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в баллах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Комментарий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потенциальные пути решения</w:t>
            </w:r>
          </w:p>
        </w:tc>
      </w:tr>
      <w:tr w:rsidR="00A4694D">
        <w:trPr>
          <w:jc w:val="center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Оперативность и технологичность сервиса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повышение оперативности обслуживания и улучшение мобильных сервисов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-обновление компьютеров персонала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СПиР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внедрение программы сканирования паспортов,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-р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азработка комплексного мобильного приложения на базе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Android</w:t>
            </w:r>
            <w:proofErr w:type="spellEnd"/>
          </w:p>
        </w:tc>
      </w:tr>
      <w:tr w:rsidR="00A4694D">
        <w:trPr>
          <w:jc w:val="center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Психология обслуживания, конфликтность сервиса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4,6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основа повышения качества обслуживания в области психологии и коммуникаций с клиентами  важное направление обучения персонала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Формы обучения персонала: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ренинговый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формат: обучение в агентстве, адаптация под специфику ПАО «ГК «Космос»</w:t>
            </w:r>
          </w:p>
        </w:tc>
      </w:tr>
      <w:tr w:rsidR="00A4694D">
        <w:trPr>
          <w:jc w:val="center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Культура обслуживания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4,2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тренинговый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формат: обучение в агентстве, адаптация под специфику ПАО «ГК «Космос»</w:t>
            </w:r>
          </w:p>
        </w:tc>
      </w:tr>
      <w:tr w:rsidR="00A4694D">
        <w:trPr>
          <w:jc w:val="center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Рекламно-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информацион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сервис в интернете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3,7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повышение охвата аудитории и рост качества рекламно-информационного сервиса в интернете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Доработать сайт: внедрить подраздел «вопрос-ответ», «туристские услуги». Создать и активно продвигать сообщества комплекса в социальных сетях Сотрудничать с большим числом инф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 поисковых тематических сервисов</w:t>
            </w:r>
          </w:p>
        </w:tc>
      </w:tr>
      <w:tr w:rsidR="00A4694D">
        <w:trPr>
          <w:jc w:val="center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Маркетинговые исследования клиентов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возможность получить обратную связь о потребностях, предпочтениях клиентов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Целесообразно начать с оценки специфики покупательского поведения. Для этого разработать рекомендации по проведению маркетинговых исследований клиентской аудитории ПАО «ГК «Космос».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Балльные оценки параметров облуживания клиентов ПАО «ГК «Космос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»д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али:2 менеджера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зала и 2 приглашенных эксперта.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  <w:b/>
          <w:bCs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2.6 Оценка конкурентоспособности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Ключевыми конкурентами ПАО «ГК «Космос» на московском гостиничном рынке по масштабу, месторасположению и предоставляемым услугам, согласно годовым отчетам данного гостиничного комплекса за 2015г. и 2016 г., являются ГК «Измайлово Гамма Дельта» (3* и 4*), «Восход»3*, и «Золотой Колос»3*. Проведенный анализ деятельности ПАО «ГК «Космос», оценка данных годовых отчетов комплекса за 2015 г. - 2016 г., а также, анализ официальных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сайтов обозначенных конкурентов данного гостиничного комплекса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озволили сформировать таблицу 2.7: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2.7 - Анализ конкурентной позиции ПАО «ГК «Космос» и основных конкурентов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4097"/>
        <w:gridCol w:w="1105"/>
        <w:gridCol w:w="937"/>
        <w:gridCol w:w="1104"/>
        <w:gridCol w:w="1487"/>
      </w:tblGrid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Факторы конкурентоспособности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«ГК «Космос»</w:t>
            </w:r>
          </w:p>
        </w:tc>
        <w:tc>
          <w:tcPr>
            <w:tcW w:w="35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Главные конкуренты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Восход 3*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Золотой Колос, 3*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Измайлово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-Г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амма Дельта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Специфика и состояние номерного фонда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Ассортимент услуг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Качество услуг и обслуживания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Цены на номера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Акции,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спецпредложения</w:t>
            </w:r>
            <w:proofErr w:type="spellEnd"/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Культура обслуживания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Маркетинговые исследования клиентов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Оперативность обслуживания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Месторасположение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8,5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Рекламно-информационный сервис в интернете, через мобильные приложения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7,5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</w:t>
            </w:r>
          </w:p>
        </w:tc>
        <w:tc>
          <w:tcPr>
            <w:tcW w:w="4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Общее количество баллов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72,5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84</w:t>
            </w:r>
          </w:p>
        </w:tc>
      </w:tr>
    </w:tbl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Основа оценки критериев конкурентоспособности: 10-ти балльная шкала. Эксперты, принявшие участие в оценке конкурентоспособности: менеджер отдела бронирования; старший администратор по приёму и размещению; менеджер службы номерного фонда; менеджер по продажам, менеджеры продаж гостиниц-конкурентов («Славянка», «Алтай»).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более наглядной оценки конкурентной ситуации, был разработан многоугольник конкурентоспособности ПАО «ГК «Космос» (см. рис. 2.16):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DD42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57600" cy="22371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2.16 - Многоугольник конкурентоспособности ПАО «ГК «Космос» и основных конкурентов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Согласно таблице 2.7 и рисунку 2.17, наиболее мощным конкурентом для ПАО «ГК «Космос» является гостиничный комплекс Измайлово (Гамма 3*, Дельта 4*), которое благодаря обширному опыту работы, большему объему номеров категории 4*, более гибкой ценовой политике, более систематичным маркетинговым исследованиям клиентов и более активной интернет-рекламе, опережает ПАО «ГК «Космос» по этим и другим, указанным в таблице, критериям обслуживания, и др.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на основе проведенного анализа, были выявлены следующие основные причины кризисных явлений в ПАО «ГК «Космос»: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Проблемные аспекты маркетинговой деятельности: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последнее обновление стратегии маркетинга - конец 2013г.;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низкая активность рекламно-информационного сервиса в интернете в сравнении с конкурентами, снижает охват аудитории и скорость, качество коммуникаций с реальными клиентами и потенциальными гостями;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 штате отдела маркетинга и продаж не хватает специалиста, который мог бы полноценно заниматься маркетинговыми исследованиями и разрабатывать комплексный план мероприятий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интернет-рекламы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;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маркетинговые исследования клиентов носят, в основном, количественный характер и проводятся редко;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отсутствие экскурсионного бюро или туристского отдела в гостиничном комплексе уменьшает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клиентопоток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Проблемные аспекты в управлении кадрами и структуре персонала: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отсутствует HR-менеджер по обучению и оценке персонала;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обучение в основном проходит контактный персонал (чаще, новички);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обучение сотрудников он-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лайн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практически не развито;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оценка текучести и исследования персонала - в основном, количественные, проводятся по мере необходимости;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обучение узкоспециализировано, рост квалификации - редкий.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Проблемы технико-технологических аспектов сервиса: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преимущества обновленной системы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Opera</w:t>
      </w:r>
      <w:r>
        <w:rPr>
          <w:rFonts w:ascii="Times New Roman CYR" w:hAnsi="Times New Roman CYR" w:cs="Times New Roman CYR"/>
          <w:sz w:val="28"/>
          <w:szCs w:val="28"/>
        </w:rPr>
        <w:t xml:space="preserve"> не удается реализовать на полноценном уровне из-за устаревших компьютеров персонала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отсутствие программы сканирования паспортов снижает качество и оперативность обслуживания клиентов еще на этапе регистрации;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мобильное приложение разработано только под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Ios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Отсутствие внутреннего портала снижает уровень и качество внутрифирменных коммуникаций и обучения персонала предприятия. Для устранения выявленных проблем и повышения эффективности деятельности ПАО «ГК «Космос», нужно разработать соответствующие рекомендации.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3. Рекомендации по устранению кризисных явлений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3.1 Разработка стратегии маркетинга для устранения кризисных явлений в ПАО «ГК «Космос»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итогам проведенного анализа и с учетом выявленных причин кризисных явлений в ПАО «ГК «Космос» в качестве основных компонентов потенциальной стратегии маркетинга комплекса были выбраны: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усиление кадровой поддержки маркетинга;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расширение услуг гостиницы через внедрение туристского отдела;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планирование рекламной кампании по продвижению услуг и росту запоминаемости ПАО «ГК «Космос» на рынке гостиничных услуг, в том числе на уровне каналов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интернет-рекламы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планирование и организация маркетинговых исследований клиентов.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Рекомендация № 1. Усиление кадровой поддержки маркетинга.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Основывается на внедрении в структуру отдела маркетинга и продаж нового менеджера по маркетингу. Его основными функциями на рабочем месте в ПАО «ГК «Космос» будут: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планирование и проведение рекламных мероприятий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интернет-среде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отслеживание результативности мероприятий;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и проведение маркетинговых исследований клиентов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офф-лайн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формате (в гостиничном комплексе) и в он-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лайн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формате.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Этапы осуществления рекомендации: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Введение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отдела менеджера по маркетингу.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Оптимальная организация работы нового сотрудника на первые 1-2 года работы: </w:t>
      </w:r>
      <w:r>
        <w:rPr>
          <w:rFonts w:ascii="Times New Roman" w:hAnsi="Times New Roman"/>
          <w:sz w:val="28"/>
          <w:szCs w:val="28"/>
        </w:rPr>
        <w:t xml:space="preserve">½ </w:t>
      </w:r>
      <w:r>
        <w:rPr>
          <w:rFonts w:ascii="Times New Roman CYR" w:hAnsi="Times New Roman CYR" w:cs="Times New Roman CYR"/>
          <w:sz w:val="28"/>
          <w:szCs w:val="28"/>
        </w:rPr>
        <w:t>ставки. Ориентировочный оклад - 27,5 тыс. руб. в месяц.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Возможности после введения нового сотрудника в структуру: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получение комплексной и актуальной информации о специфике предпочтений клиентов, особенностях их покупательского поведения,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рост охвата клиентской аудитории и улучшение рекламно-информационного сервиса клиентов ПАО «ГК «Космос» в интернете.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Организация рабочего места.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Параллельно с поиском и отбором кандидатов на должность маркетолога, необходимо организовать его рабочее место.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настоящий момент в отделе маркетинга и продаж ПАО «ГК «Космос» имеется кабинет с одним свободным рабочим местом (компьютерный стол, стул, шкаф), однако без соответствующей оргтехники.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Стоимость закупки оргтехники для организации работы сотрудника: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компьютер - 33 000руб.;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МФУ (принтер, ксерокс, сканер) - 9 900 руб.;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 - 2 700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(итого 45 600 тыс. руб.).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Разработка рабочей документации.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нормальной работы данного нового менеджера по маркетингу ПАО «ГК «Космос», необходимо сформулировать и закрепить соответствующие изменения во внутренних документах: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издать Приказ об учреждении должности «менеджер по маркетингу»;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издать Приказ о внедрении «менеджера по маркетингу»;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провести соответствующие изменения в Штатном расписании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управления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разработать должностную инструкцию данного сотрудника.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подготовки соответствующей внутренней документации, менеджер по маркетингу ПАО «ГК «Космос» может приступать к выполнению своих непосредственных обязанностей.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Описание специфики его планируемой работы на первые полгода - год по улучшение рекламной активности в интернете и организации маркетинговых исследований будет приведено ниже по тексту работы.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Общий размер затрат на реализацию рекомендации - 375,6 тыс. руб.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Рекомендация № 2. Расширение услуг ПАО «ГК «Космос» через внедрение туристского отдела.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Основная суть рекомендации - создание мини-турагентства в структуре отдела маркетинга и продаж ПАО «ГК «Космос». На первые 1-2 года работы будет выражаться во внедрении в данный отдел менеджера по туризму. Описанные выше предложения по поэтапному внедрению менеджера по маркетингу рекомендуется также реализовать и в отношении менеджера по туризму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оргструктуру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но с некоторыми отличиями: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характер работы - полная ставка с окладом в 55 тыс. руб. в месяц;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специфика оснащения рабочего места - помимо закупки компьютера, телефона и МФУ (45,6 тыс. руб.), закупка, инсталляция и организация работы на его рабочем компьютере автоматизированной системы бронирования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Amadeus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размер затрат и этапы внедрения системы бронирования приведены 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партнерства с туроператорами,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турагентами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экскурсионными бюро, транспортными компаниями и другими участниками формирования турпродукта; информационно-поисковыми системами в туризме - является важным аспектом поддержки и информационного обеспечения успешной и оперативной работы данного менеджера в области консультирования и обслуживания клиентов - гостей ПАО «ГК «Космос»;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оформление лицензии на турагентскую деятельность: 1300 (госпошлина) + 8700 - услуга оформления с пакетом документов [35].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успешной работе менеджера по туризму и формировании обширной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клиентской базы, через 2-3 года можно будет расширить штат туристского отдела до 2-х человек - с работой второго менеджера по туризму на </w:t>
      </w:r>
      <w:r>
        <w:rPr>
          <w:rFonts w:ascii="Times New Roman" w:hAnsi="Times New Roman"/>
          <w:sz w:val="28"/>
          <w:szCs w:val="28"/>
        </w:rPr>
        <w:t xml:space="preserve">½ </w:t>
      </w:r>
      <w:r>
        <w:rPr>
          <w:rFonts w:ascii="Times New Roman CYR" w:hAnsi="Times New Roman CYR" w:cs="Times New Roman CYR"/>
          <w:sz w:val="28"/>
          <w:szCs w:val="28"/>
        </w:rPr>
        <w:t>ставки на первое время.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Внедрение небольшого туристского отдела в отдел маркетинга и продаж ПАО «ГК «Космос» будет способствовать: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расширению клиентской базы гостиничного комплекса через освоение нового сегмента «туристы въездного и выездного туризма»;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росту информированности о ГК «Космос» как о компании, предоставляющей широкий спектр услуг, в том числе туристических;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повышению уровня доходов гостиничного комплекса в целом.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Общий размер затрат на реализацию рекомендации: (зарплата менеджера по туризму в год) 660 тыс. руб. + (технические средства) 45,6 тыс. руб. + (получение лицензии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турагента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10 тыс. руб. = 715,6 тыс. руб.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Рекомендация № 3. Организация рекламной кампании по продвижению услуг ПАО «ГК «Космос» на рынке гостиничных и туристических услуг.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Рекламные каналы: классические средства рекламы и интернет-среда.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работе были выбраны следующие стратегии маркетинга: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Стратегия концентрации на нескольких сегментах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-ц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елевых аудиториях рекламных мероприятий: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текущие клиенты-гости ПАО «ГК «Космос» (возраст от 18 до 60 лет);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потенциальные клиенты ПАО «ГК «Космос» - люди, ориентированные на поиск места проживания в г. Москва;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потенциальные туристы-клиенты - клиенты, планирующие туристскую поездку на территории России и за рубежом (от 18 до 55 лет);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пользователи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интернет-сервисов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посетители туристско-информационных поисковых порталов (возрастная категория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неограничена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так как посетители сайтов могут искать информацию не только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для себя, но и для коллег по работе, родственников, друзей и др.).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Стратегия дифференцирования (стратегия отличия от конкурентов):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заключается в формировании акцента на том, что в ПАО «ГК «Космос» будут оказываться и услуги по поиску и подбору туров, и др.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Обозначенные стратегии будут применяться в предлагаемой рекламной кампании ПАО «ГК «Космос» комплексно.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Планируемые периоды осуществления мероприятий кампании: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Предварительный (с 1 ноября по 30ноября 2017 г.);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Интенсивного воздействия (с 1 декабря 2017 по 23 февраля 2018 г.);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Период поддерживающей маркетинговой кампании (с 24 февраля - по окончани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марта 2018 г., реклама и коммуникации в интернете-ежегодно).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целям, маркетинговой кампании и концепции расширения услуг предприятия, выбирается слоган под названием: «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Теперь не только номера и рестораны, но и все туристские направления вместе с гостиничным комплексом «Космос», Москва» и</w:t>
      </w:r>
      <w:proofErr w:type="gramStart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i/>
          <w:iCs/>
          <w:sz w:val="28"/>
          <w:szCs w:val="28"/>
        </w:rPr>
        <w:t>се это - он-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лайн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>!».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Эта концепция, во-первых, указывает на расширение целевой аудитории ПАО «ГК «Космос», а также, делает акцент на основные и сопутствующие ценности-потребности сегментов клиентов гостиничного комплекса: проживание, питание и поиск необходимой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туруслуги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(номер в другом городе, место в самолете,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турпоездка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любую интересующую страну). Данная стратегия будет сконцентрирована на всех обозначенных выше сегментах целевой аудитории ПАО «ГК «Космос» в комплексе.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Во-вторых, основное отличие от предыдущих стратегий маркетинга и маркетинговой активности ПАО «ГК «Космос»: акцент на новые туристские услуги и на активный рекламно-информационный сервис в интернете. 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Предлагается организовать информирование обозначенных целевых сегментов с помощью различных рекламных средств, в сочетании с проведением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специальной акции «Номера, рестораны и туристские услуги вместе с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гостиничным комплексом «Космос»!</w:t>
      </w:r>
      <w:r>
        <w:rPr>
          <w:rFonts w:ascii="Times New Roman CYR" w:hAnsi="Times New Roman CYR" w:cs="Times New Roman CYR"/>
          <w:sz w:val="28"/>
          <w:szCs w:val="28"/>
        </w:rPr>
        <w:t xml:space="preserve">» - совместно с радио «Максимум», во время трансляций информационно-рекламных передач на котором будет проведена акция-розыгрыш: Победитель получит ценный приз от ПАО «ГК Космос» - поездка на двоих в Эмираты на январские праздники 2018 (Дубай, категория отеля 4*, питание - завтраки). Данная акция привлечет большое количество целевой аудитории, так как Дубай известен как один из крупнейших туристских центров мира, и проживание в отеле категории 4*, в сочетании с завтраками - станет хорошей мотивацией для обращения гостей и других клиентов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туротдел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при ПАО «ГК «Космос».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реализации маркетинговых мероприятий рекомендуется: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разместить рекламно-информационные сообщения со слоганом и краткой информацией по новизне оказываемых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туруслуг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: на рекламных баннерах на авто гостиницы,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билбордах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лайтбоксах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штендерах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  <w:proofErr w:type="gramEnd"/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активизировать и постоянно улучшать рекламно-коммуникационный сервис клиентов на официальном сайте - через разработку дополнительного подраздела «Туристские услуги», и, в сообществах гостиничного комплекса в социальных сетях ВК и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FaceBook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которые также рекомендуется разработать (текущие сообщества неактивны, с малым числом подписчиков, соответственно, неэффективны в рекламно-коммуникационном плане).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 кампании с учетом рекомендаций приведен в таблице 3.1:</w:t>
      </w: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4694D" w:rsidRDefault="00A469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3.1 - План мероприятий маркетинга для ПАО «ГК «Космос»: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2591"/>
        <w:gridCol w:w="2375"/>
        <w:gridCol w:w="1529"/>
        <w:gridCol w:w="1182"/>
        <w:gridCol w:w="1064"/>
      </w:tblGrid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Рекомендация + Канал рекламы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Расположение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Цена, руб.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Период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Затраты-Итого, в руб.</w:t>
            </w:r>
          </w:p>
        </w:tc>
      </w:tr>
      <w:tr w:rsidR="00A4694D">
        <w:trPr>
          <w:jc w:val="center"/>
        </w:trPr>
        <w:tc>
          <w:tcPr>
            <w:tcW w:w="9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Этап № 1.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Имиджевые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 стимулирующие рекламные мероприятия</w:t>
            </w:r>
          </w:p>
        </w:tc>
      </w:tr>
      <w:tr w:rsidR="00A4694D">
        <w:trPr>
          <w:jc w:val="center"/>
        </w:trPr>
        <w:tc>
          <w:tcPr>
            <w:tcW w:w="9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Улучшение рекламно-коммуникационного сервиса и продвижение в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интернет-среде</w:t>
            </w:r>
            <w:proofErr w:type="gramEnd"/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совершенствование сайта - добавление подразделов «туристские услуги», «вопрос-ответ»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http://www.hotelcosmos.ru/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tourism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http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://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www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hotelcosmos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clientquestios</w:t>
            </w:r>
            <w:proofErr w:type="spellEnd"/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3500  4500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1.11-3.11.2017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8000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Работа в социальных сетях: разработка сообществ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Vkontakte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Odnoklassniki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Facebook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Instagram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: + реклама конкурсов:  на лучшее семейное фото в отеле / на отдыхе +самый постоянный клиент ГК «Космос» (победа-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туристскиепутевки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потенциальные названия сообществ на первые полгода мероприятий «Проживание и туризм: гостиница Космос (Москва)»; «гостиница Космос (Москва): номера, рестораны и туризм 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соц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етях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 на радио (Максимум, Европа +)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разработка: 4000*4 работа с клиентами и продвижение в сетях: на 1год 12000 ролики на радио: 12000, 14000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1.11.2017- 30.03.2017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16000   12000   26000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Продвижение сайта и сообществ «ГК «Космос» в интернете 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тематич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Туристские и гостиничные форумы, порталы, туристские поисковики: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onlinetours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leveltrevel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travelata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 др.)</w:t>
            </w:r>
            <w:proofErr w:type="gramEnd"/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98000 в год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начиная с 1.11.2017 на год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98000</w:t>
            </w:r>
          </w:p>
        </w:tc>
      </w:tr>
      <w:tr w:rsidR="00A4694D">
        <w:trPr>
          <w:jc w:val="center"/>
        </w:trPr>
        <w:tc>
          <w:tcPr>
            <w:tcW w:w="9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Стимулирование сбыта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Акция: постоянным клиентам ГК «Космос» скидка на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туруслуги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от 2% до 5%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Разработка карты постоянного клиента + в комбинации с инф-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цией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о скидках на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туруслуги</w:t>
            </w:r>
            <w:proofErr w:type="spellEnd"/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разработка 3000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рекл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картпостоян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клиента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ноябрь декабрь февраль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267000</w:t>
            </w:r>
          </w:p>
        </w:tc>
      </w:tr>
      <w:tr w:rsidR="00A4694D">
        <w:trPr>
          <w:jc w:val="center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Оплата поездок-розыгрышей для конкурсов для клиентов на НГ и 8 марта:  2 путевки на двоих на НГ и 8 марта (из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мск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тур, 4*,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оаэ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дубай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, завтраки)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--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70000 72000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на НГ (с 18.12 по 29.12) на 8 марта  (с 1.03.2018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7.03.2018)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142000</w:t>
            </w:r>
          </w:p>
        </w:tc>
      </w:tr>
      <w:tr w:rsidR="00A4694D">
        <w:trPr>
          <w:jc w:val="center"/>
        </w:trPr>
        <w:tc>
          <w:tcPr>
            <w:tcW w:w="9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94D" w:rsidRDefault="00A4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наружной рекламы</w:t>
            </w:r>
          </w:p>
        </w:tc>
      </w:tr>
      <w:tr w:rsidR="00A4694D">
        <w:trPr>
          <w:jc w:val="center"/>
        </w:trPr>
        <w:tc>
          <w:tcPr>
            <w:tcW w:w="9157" w:type="dxa"/>
            <w:gridSpan w:val="6"/>
          </w:tcPr>
          <w:p w:rsidR="00A4694D" w:rsidRDefault="00A4694D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</w:tbl>
    <w:p w:rsidR="00A4694D" w:rsidRDefault="00A4694D">
      <w:pPr>
        <w:rPr>
          <w:lang w:val="en-US"/>
        </w:rPr>
      </w:pPr>
    </w:p>
    <w:p w:rsidR="00CA1019" w:rsidRPr="00CA1019" w:rsidRDefault="002F0B3C" w:rsidP="00CA1019">
      <w:pPr>
        <w:jc w:val="center"/>
        <w:rPr>
          <w:rFonts w:ascii="Calibri" w:eastAsia="Calibri" w:hAnsi="Calibri"/>
          <w:lang w:eastAsia="en-US"/>
        </w:rPr>
      </w:pPr>
      <w:hyperlink r:id="rId26" w:history="1">
        <w:r w:rsidR="00C718B5" w:rsidRPr="00C718B5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менеджменту</w:t>
        </w:r>
      </w:hyperlink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CA1019" w:rsidRPr="00CA1019" w:rsidTr="00BF6D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A1019" w:rsidRPr="00CA1019" w:rsidRDefault="00CA1019" w:rsidP="00CA1019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hyperlink r:id="rId27" w:history="1">
              <w:r w:rsidRPr="00CA1019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r w:rsidRPr="00CA1019">
              <w:rPr>
                <w:rFonts w:eastAsia="Calibri" w:cstheme="minorBidi"/>
                <w:noProof/>
              </w:rPr>
              <w:drawing>
                <wp:inline distT="0" distB="0" distL="0" distR="0" wp14:anchorId="4C910F4B" wp14:editId="74047BB2">
                  <wp:extent cx="3784600" cy="1257300"/>
                  <wp:effectExtent l="0" t="0" r="635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019" w:rsidRPr="00CA1019" w:rsidRDefault="00CA1019" w:rsidP="00CA1019">
      <w:pPr>
        <w:spacing w:line="480" w:lineRule="auto"/>
        <w:jc w:val="center"/>
        <w:rPr>
          <w:rFonts w:ascii="Arial Black" w:eastAsia="Calibri" w:hAnsi="Arial Black"/>
          <w:b/>
          <w:sz w:val="16"/>
          <w:szCs w:val="16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CA1019" w:rsidRPr="00CA1019" w:rsidTr="00BF6D2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A1019" w:rsidRPr="00CA1019" w:rsidRDefault="00CA1019" w:rsidP="00CA1019">
            <w:pPr>
              <w:spacing w:line="480" w:lineRule="auto"/>
              <w:jc w:val="center"/>
              <w:rPr>
                <w:rFonts w:eastAsia="Calibri" w:cstheme="minorBidi"/>
              </w:rPr>
            </w:pPr>
            <w:hyperlink r:id="rId29" w:history="1">
              <w:r w:rsidRPr="00CA1019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eastAsia="Calibri" w:cstheme="minorBidi"/>
              </w:rPr>
            </w:pPr>
            <w:r w:rsidRPr="00CA1019">
              <w:rPr>
                <w:rFonts w:eastAsia="Calibri" w:cstheme="minorBidi"/>
                <w:noProof/>
              </w:rPr>
              <w:drawing>
                <wp:inline distT="0" distB="0" distL="0" distR="0" wp14:anchorId="6B0A587E" wp14:editId="06F1CB25">
                  <wp:extent cx="2184400" cy="1962150"/>
                  <wp:effectExtent l="0" t="0" r="635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019" w:rsidRPr="00CA1019" w:rsidRDefault="00CA1019" w:rsidP="00CA1019">
      <w:pPr>
        <w:spacing w:line="480" w:lineRule="auto"/>
        <w:jc w:val="center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CA1019" w:rsidRPr="00CA1019" w:rsidTr="00BF6D22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A1019" w:rsidRPr="00CA1019" w:rsidRDefault="00CA1019" w:rsidP="00CA101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31" w:history="1">
              <w:r w:rsidRPr="00CA1019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CA1019">
              <w:rPr>
                <w:rFonts w:eastAsia="Calibri" w:cstheme="minorBidi"/>
                <w:noProof/>
              </w:rPr>
              <w:drawing>
                <wp:inline distT="0" distB="0" distL="0" distR="0" wp14:anchorId="050AF72D" wp14:editId="10B93DAF">
                  <wp:extent cx="1600200" cy="1600200"/>
                  <wp:effectExtent l="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019" w:rsidRPr="00CA1019" w:rsidRDefault="00CA1019" w:rsidP="00CA1019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CA1019" w:rsidRPr="00CA1019" w:rsidTr="00BF6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A1019" w:rsidRPr="00CA1019" w:rsidRDefault="00CA1019" w:rsidP="00CA1019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hyperlink r:id="rId33" w:history="1">
              <w:r w:rsidRPr="00CA1019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CA1019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CA1019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019" w:rsidRPr="00CA1019" w:rsidRDefault="00CA1019" w:rsidP="00CA1019">
            <w:pPr>
              <w:spacing w:line="480" w:lineRule="auto"/>
              <w:jc w:val="center"/>
              <w:rPr>
                <w:rFonts w:eastAsia="Calibri" w:cstheme="minorBidi"/>
                <w:lang w:val="en-US"/>
              </w:rPr>
            </w:pPr>
            <w:r w:rsidRPr="00CA1019">
              <w:rPr>
                <w:rFonts w:eastAsia="Calibri" w:cstheme="minorBidi"/>
                <w:noProof/>
              </w:rPr>
              <w:drawing>
                <wp:inline distT="0" distB="0" distL="0" distR="0" wp14:anchorId="2D802F3A" wp14:editId="29A096F1">
                  <wp:extent cx="3752850" cy="1841500"/>
                  <wp:effectExtent l="0" t="0" r="0" b="635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019" w:rsidRPr="00CA1019" w:rsidRDefault="00CA1019" w:rsidP="00CA1019">
      <w:pPr>
        <w:rPr>
          <w:rFonts w:ascii="Calibri" w:eastAsia="Calibri" w:hAnsi="Calibri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CA1019" w:rsidRPr="00CA1019" w:rsidTr="00BF6D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9" w:rsidRPr="00CA1019" w:rsidRDefault="00CA1019" w:rsidP="00CA1019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A1019" w:rsidRPr="00CA1019" w:rsidRDefault="00CA1019" w:rsidP="00CA1019">
            <w:pPr>
              <w:jc w:val="center"/>
              <w:rPr>
                <w:rFonts w:eastAsia="Calibri" w:cstheme="minorBidi"/>
              </w:rPr>
            </w:pPr>
            <w:hyperlink r:id="rId35" w:history="1">
              <w:r w:rsidRPr="00CA1019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CA1019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CA1019">
                <w:rPr>
                  <w:rFonts w:ascii="Arial Black" w:eastAsia="Calibri" w:hAnsi="Arial Black" w:cstheme="minorBidi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019" w:rsidRPr="00CA1019" w:rsidRDefault="00CA1019" w:rsidP="00CA1019">
            <w:pPr>
              <w:jc w:val="center"/>
              <w:rPr>
                <w:rFonts w:eastAsia="Calibri" w:cstheme="minorBidi"/>
              </w:rPr>
            </w:pPr>
            <w:r w:rsidRPr="00CA1019">
              <w:rPr>
                <w:rFonts w:eastAsia="Calibri" w:cstheme="minorBidi"/>
                <w:noProof/>
              </w:rPr>
              <w:drawing>
                <wp:inline distT="0" distB="0" distL="0" distR="0" wp14:anchorId="10CB7159" wp14:editId="67C815FB">
                  <wp:extent cx="2806700" cy="18732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8B5" w:rsidRPr="00C718B5" w:rsidRDefault="00C718B5" w:rsidP="00C718B5">
      <w:pPr>
        <w:rPr>
          <w:rFonts w:eastAsiaTheme="minorHAnsi" w:cstheme="minorBidi"/>
          <w:b/>
          <w:sz w:val="32"/>
          <w:szCs w:val="32"/>
          <w:lang w:eastAsia="en-US"/>
        </w:rPr>
      </w:pPr>
      <w:bookmarkStart w:id="0" w:name="_GoBack"/>
      <w:bookmarkEnd w:id="0"/>
    </w:p>
    <w:sectPr w:rsidR="00C718B5" w:rsidRPr="00C718B5">
      <w:headerReference w:type="default" r:id="rId37"/>
      <w:footerReference w:type="default" r:id="rId38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B3C" w:rsidRDefault="002F0B3C" w:rsidP="00E720CB">
      <w:pPr>
        <w:spacing w:after="0" w:line="240" w:lineRule="auto"/>
      </w:pPr>
      <w:r>
        <w:separator/>
      </w:r>
    </w:p>
  </w:endnote>
  <w:endnote w:type="continuationSeparator" w:id="0">
    <w:p w:rsidR="002F0B3C" w:rsidRDefault="002F0B3C" w:rsidP="00E72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CB" w:rsidRDefault="00E720CB" w:rsidP="00E720CB">
    <w:pPr>
      <w:pStyle w:val="a5"/>
    </w:pPr>
    <w:r>
      <w:t xml:space="preserve">Вернуться в каталог готовых дипломов и магистерских диссертаций </w:t>
    </w:r>
  </w:p>
  <w:p w:rsidR="00E720CB" w:rsidRDefault="00E720CB" w:rsidP="00E720CB">
    <w:pPr>
      <w:pStyle w:val="a5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B3C" w:rsidRDefault="002F0B3C" w:rsidP="00E720CB">
      <w:pPr>
        <w:spacing w:after="0" w:line="240" w:lineRule="auto"/>
      </w:pPr>
      <w:r>
        <w:separator/>
      </w:r>
    </w:p>
  </w:footnote>
  <w:footnote w:type="continuationSeparator" w:id="0">
    <w:p w:rsidR="002F0B3C" w:rsidRDefault="002F0B3C" w:rsidP="00E72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677" w:rsidRDefault="001B4677" w:rsidP="001B4677">
    <w:pPr>
      <w:pStyle w:val="a3"/>
    </w:pPr>
    <w:r>
      <w:t>Узнайте стоимость написания на заказ студенческих и аспирантских работ</w:t>
    </w:r>
  </w:p>
  <w:p w:rsidR="00E720CB" w:rsidRDefault="001B4677" w:rsidP="001B4677">
    <w:pPr>
      <w:pStyle w:val="a3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84"/>
    <w:rsid w:val="001B4677"/>
    <w:rsid w:val="002F0B3C"/>
    <w:rsid w:val="00307101"/>
    <w:rsid w:val="00464791"/>
    <w:rsid w:val="00500688"/>
    <w:rsid w:val="009900A9"/>
    <w:rsid w:val="00A22F4D"/>
    <w:rsid w:val="00A4694D"/>
    <w:rsid w:val="00C718B5"/>
    <w:rsid w:val="00CA1019"/>
    <w:rsid w:val="00DD42F8"/>
    <w:rsid w:val="00E720CB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B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61B84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E72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0CB"/>
  </w:style>
  <w:style w:type="paragraph" w:styleId="a5">
    <w:name w:val="footer"/>
    <w:basedOn w:val="a"/>
    <w:link w:val="a6"/>
    <w:uiPriority w:val="99"/>
    <w:unhideWhenUsed/>
    <w:rsid w:val="00E72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0CB"/>
  </w:style>
  <w:style w:type="paragraph" w:styleId="a7">
    <w:name w:val="Balloon Text"/>
    <w:basedOn w:val="a"/>
    <w:link w:val="a8"/>
    <w:uiPriority w:val="99"/>
    <w:semiHidden/>
    <w:unhideWhenUsed/>
    <w:rsid w:val="001B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677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CA1019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B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61B84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E72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0CB"/>
  </w:style>
  <w:style w:type="paragraph" w:styleId="a5">
    <w:name w:val="footer"/>
    <w:basedOn w:val="a"/>
    <w:link w:val="a6"/>
    <w:uiPriority w:val="99"/>
    <w:unhideWhenUsed/>
    <w:rsid w:val="00E72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0CB"/>
  </w:style>
  <w:style w:type="paragraph" w:styleId="a7">
    <w:name w:val="Balloon Text"/>
    <w:basedOn w:val="a"/>
    <w:link w:val="a8"/>
    <w:uiPriority w:val="99"/>
    <w:semiHidden/>
    <w:unhideWhenUsed/>
    <w:rsid w:val="001B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677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CA1019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36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hyperlink" Target="http://&#1091;&#1095;&#1077;&#1073;&#1085;&#1080;&#1082;&#1080;.&#1080;&#1085;&#1092;&#1086;&#1088;&#1084;2000.&#1088;&#1092;/management3/management3.s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&#1091;&#1095;&#1077;&#1073;&#1085;&#1080;&#1082;&#1080;.&#1080;&#1085;&#1092;&#1086;&#1088;&#1084;2000.&#1088;&#1092;/otu.shtml" TargetMode="External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&#1091;&#1095;&#1077;&#1073;&#1085;&#1080;&#1082;&#1080;.&#1080;&#1085;&#1092;&#1086;&#1088;&#1084;2000.&#1088;&#1092;/kar.s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&#1091;&#1095;&#1077;&#1073;&#1085;&#1080;&#1082;&#1080;.&#1080;&#1085;&#1092;&#1086;&#1088;&#1084;2000.&#1088;&#1092;/lectr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&#1091;&#1095;&#1077;&#1073;&#1085;&#1080;&#1082;&#1080;.&#1080;&#1085;&#1092;&#1086;&#1088;&#1084;2000.&#1088;&#1092;/fit1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67</Pages>
  <Words>12181</Words>
  <Characters>69436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причин кризисных явлений в индустрии гостеприимства</dc:title>
  <dc:creator>st-20@yandex.ru</dc:creator>
  <cp:keywords>кризис гостеприимство диплом</cp:keywords>
  <cp:lastModifiedBy>st-20@yandex.ru</cp:lastModifiedBy>
  <cp:revision>12</cp:revision>
  <dcterms:created xsi:type="dcterms:W3CDTF">2018-06-21T06:25:00Z</dcterms:created>
  <dcterms:modified xsi:type="dcterms:W3CDTF">2023-05-12T04:28:00Z</dcterms:modified>
</cp:coreProperties>
</file>